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7004" w:rsidRPr="002F195B" w:rsidRDefault="00BB7E89">
      <w:pPr>
        <w:spacing w:after="0" w:line="408" w:lineRule="auto"/>
        <w:ind w:left="120"/>
        <w:jc w:val="center"/>
        <w:rPr>
          <w:lang w:val="ru-RU"/>
        </w:rPr>
      </w:pPr>
      <w:bookmarkStart w:id="0" w:name="block-17153305"/>
      <w:r w:rsidRPr="002F195B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D87004" w:rsidRPr="002F195B" w:rsidRDefault="00BB7E89">
      <w:pPr>
        <w:spacing w:after="0" w:line="408" w:lineRule="auto"/>
        <w:ind w:left="120"/>
        <w:jc w:val="center"/>
        <w:rPr>
          <w:lang w:val="ru-RU"/>
        </w:rPr>
      </w:pPr>
      <w:r w:rsidRPr="002F195B">
        <w:rPr>
          <w:rFonts w:ascii="Times New Roman" w:hAnsi="Times New Roman"/>
          <w:b/>
          <w:color w:val="000000"/>
          <w:sz w:val="28"/>
          <w:lang w:val="ru-RU"/>
        </w:rPr>
        <w:t xml:space="preserve">‌‌‌ </w:t>
      </w:r>
      <w:r w:rsidR="000B5814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</w:p>
    <w:p w:rsidR="00D87004" w:rsidRPr="000B5814" w:rsidRDefault="00BB7E89">
      <w:pPr>
        <w:spacing w:after="0" w:line="408" w:lineRule="auto"/>
        <w:ind w:left="120"/>
        <w:jc w:val="center"/>
        <w:rPr>
          <w:b/>
          <w:lang w:val="ru-RU"/>
        </w:rPr>
      </w:pPr>
      <w:r w:rsidRPr="002F195B">
        <w:rPr>
          <w:rFonts w:ascii="Times New Roman" w:hAnsi="Times New Roman"/>
          <w:b/>
          <w:color w:val="000000"/>
          <w:sz w:val="28"/>
          <w:lang w:val="ru-RU"/>
        </w:rPr>
        <w:t>‌‌</w:t>
      </w:r>
      <w:r w:rsidRPr="002F195B">
        <w:rPr>
          <w:rFonts w:ascii="Times New Roman" w:hAnsi="Times New Roman"/>
          <w:color w:val="000000"/>
          <w:sz w:val="28"/>
          <w:lang w:val="ru-RU"/>
        </w:rPr>
        <w:t>​</w:t>
      </w:r>
      <w:r w:rsidR="000B5814" w:rsidRPr="000B5814">
        <w:rPr>
          <w:rFonts w:ascii="Times New Roman" w:hAnsi="Times New Roman"/>
          <w:b/>
          <w:color w:val="000000"/>
          <w:sz w:val="28"/>
          <w:lang w:val="ru-RU"/>
        </w:rPr>
        <w:t>Муниципальное образование город Казань</w:t>
      </w:r>
    </w:p>
    <w:p w:rsidR="00D87004" w:rsidRPr="00CF684E" w:rsidRDefault="00BB7E89">
      <w:pPr>
        <w:spacing w:after="0" w:line="408" w:lineRule="auto"/>
        <w:ind w:left="120"/>
        <w:jc w:val="center"/>
        <w:rPr>
          <w:lang w:val="ru-RU"/>
        </w:rPr>
      </w:pPr>
      <w:r w:rsidRPr="00CF684E">
        <w:rPr>
          <w:rFonts w:ascii="Times New Roman" w:hAnsi="Times New Roman"/>
          <w:b/>
          <w:color w:val="000000"/>
          <w:sz w:val="28"/>
          <w:lang w:val="ru-RU"/>
        </w:rPr>
        <w:t>МБОУ "Школа №55"</w:t>
      </w:r>
    </w:p>
    <w:p w:rsidR="00D87004" w:rsidRPr="00CF684E" w:rsidRDefault="00D87004">
      <w:pPr>
        <w:spacing w:after="0"/>
        <w:ind w:left="120"/>
        <w:rPr>
          <w:lang w:val="ru-RU"/>
        </w:rPr>
      </w:pPr>
    </w:p>
    <w:p w:rsidR="00D87004" w:rsidRPr="00CF684E" w:rsidRDefault="00D87004">
      <w:pPr>
        <w:spacing w:after="0"/>
        <w:ind w:left="120"/>
        <w:rPr>
          <w:lang w:val="ru-RU"/>
        </w:rPr>
      </w:pPr>
    </w:p>
    <w:p w:rsidR="00D87004" w:rsidRPr="00CF684E" w:rsidRDefault="00D87004">
      <w:pPr>
        <w:spacing w:after="0"/>
        <w:ind w:left="120"/>
        <w:rPr>
          <w:lang w:val="ru-RU"/>
        </w:rPr>
      </w:pPr>
    </w:p>
    <w:p w:rsidR="00D87004" w:rsidRPr="00CF684E" w:rsidRDefault="00D87004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BB7E89" w:rsidRPr="002F195B" w:rsidTr="00BB7E89">
        <w:tc>
          <w:tcPr>
            <w:tcW w:w="3114" w:type="dxa"/>
          </w:tcPr>
          <w:p w:rsidR="00BB7E89" w:rsidRPr="0040209D" w:rsidRDefault="00BB7E89" w:rsidP="00BB7E89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BB7E89" w:rsidRPr="008944ED" w:rsidRDefault="000B5814" w:rsidP="00BB7E8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Председатель ШМО</w:t>
            </w:r>
          </w:p>
          <w:p w:rsidR="00BB7E89" w:rsidRDefault="00BB7E89" w:rsidP="00BB7E89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BB7E89" w:rsidRPr="008944ED" w:rsidRDefault="000B5814" w:rsidP="00BB7E89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О.В. Маркова</w:t>
            </w:r>
          </w:p>
          <w:p w:rsidR="000B5814" w:rsidRDefault="000B5814" w:rsidP="00BB7E8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1</w:t>
            </w:r>
            <w:r w:rsidR="00BB7E89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BB7E89" w:rsidRDefault="00BB7E89" w:rsidP="00BB7E8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="000B581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0B581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 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г.</w:t>
            </w:r>
          </w:p>
          <w:p w:rsidR="00BB7E89" w:rsidRPr="0040209D" w:rsidRDefault="00BB7E89" w:rsidP="00BB7E8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BB7E89" w:rsidRPr="0040209D" w:rsidRDefault="00BB7E89" w:rsidP="00BB7E8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BB7E89" w:rsidRPr="008944ED" w:rsidRDefault="000B5814" w:rsidP="00BB7E8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Зам.директора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по УР</w:t>
            </w:r>
          </w:p>
          <w:p w:rsidR="00BB7E89" w:rsidRDefault="00BB7E89" w:rsidP="00BB7E89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BB7E89" w:rsidRPr="008944ED" w:rsidRDefault="000B5814" w:rsidP="00BB7E89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Ю.Н.Корчагина</w:t>
            </w:r>
            <w:proofErr w:type="spellEnd"/>
          </w:p>
          <w:p w:rsidR="000B5814" w:rsidRDefault="000B5814" w:rsidP="00BB7E8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1</w:t>
            </w:r>
          </w:p>
          <w:p w:rsidR="00BB7E89" w:rsidRDefault="00BB7E89" w:rsidP="00BB7E8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="000B581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0B581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 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г.</w:t>
            </w:r>
          </w:p>
          <w:p w:rsidR="00BB7E89" w:rsidRPr="0040209D" w:rsidRDefault="00BB7E89" w:rsidP="00BB7E8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BB7E89" w:rsidRDefault="00BB7E89" w:rsidP="00BB7E8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BB7E89" w:rsidRPr="008944ED" w:rsidRDefault="000B5814" w:rsidP="00BB7E8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BB7E89" w:rsidRDefault="00BB7E89" w:rsidP="00BB7E89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BB7E89" w:rsidRPr="008944ED" w:rsidRDefault="000B5814" w:rsidP="00BB7E89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Е.Г.Киркина</w:t>
            </w:r>
            <w:proofErr w:type="spellEnd"/>
          </w:p>
          <w:p w:rsidR="000B5814" w:rsidRDefault="000B5814" w:rsidP="00BB7E8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</w:t>
            </w:r>
            <w:r w:rsidR="00451D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167</w:t>
            </w:r>
            <w:bookmarkStart w:id="1" w:name="_GoBack"/>
            <w:bookmarkEnd w:id="1"/>
          </w:p>
          <w:p w:rsidR="00BB7E89" w:rsidRDefault="00BB7E89" w:rsidP="00BB7E8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="000B581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0B581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 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г.</w:t>
            </w:r>
          </w:p>
          <w:p w:rsidR="00BB7E89" w:rsidRPr="0040209D" w:rsidRDefault="00BB7E89" w:rsidP="00BB7E8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D87004" w:rsidRPr="002F195B" w:rsidRDefault="00D87004">
      <w:pPr>
        <w:spacing w:after="0"/>
        <w:ind w:left="120"/>
        <w:rPr>
          <w:lang w:val="ru-RU"/>
        </w:rPr>
      </w:pPr>
    </w:p>
    <w:p w:rsidR="00D87004" w:rsidRPr="002F195B" w:rsidRDefault="00BB7E89">
      <w:pPr>
        <w:spacing w:after="0"/>
        <w:ind w:left="120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‌</w:t>
      </w:r>
    </w:p>
    <w:p w:rsidR="00D87004" w:rsidRPr="002F195B" w:rsidRDefault="00D87004">
      <w:pPr>
        <w:spacing w:after="0"/>
        <w:ind w:left="120"/>
        <w:rPr>
          <w:lang w:val="ru-RU"/>
        </w:rPr>
      </w:pPr>
    </w:p>
    <w:p w:rsidR="00D87004" w:rsidRPr="002F195B" w:rsidRDefault="00D87004">
      <w:pPr>
        <w:spacing w:after="0"/>
        <w:ind w:left="120"/>
        <w:rPr>
          <w:lang w:val="ru-RU"/>
        </w:rPr>
      </w:pPr>
    </w:p>
    <w:p w:rsidR="00D87004" w:rsidRPr="002F195B" w:rsidRDefault="00D87004">
      <w:pPr>
        <w:spacing w:after="0"/>
        <w:ind w:left="120"/>
        <w:rPr>
          <w:lang w:val="ru-RU"/>
        </w:rPr>
      </w:pPr>
    </w:p>
    <w:p w:rsidR="00D87004" w:rsidRPr="002F195B" w:rsidRDefault="00BB7E89">
      <w:pPr>
        <w:spacing w:after="0" w:line="408" w:lineRule="auto"/>
        <w:ind w:left="120"/>
        <w:jc w:val="center"/>
        <w:rPr>
          <w:lang w:val="ru-RU"/>
        </w:rPr>
      </w:pPr>
      <w:r w:rsidRPr="002F195B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D87004" w:rsidRPr="002F195B" w:rsidRDefault="00BB7E89">
      <w:pPr>
        <w:spacing w:after="0" w:line="408" w:lineRule="auto"/>
        <w:ind w:left="120"/>
        <w:jc w:val="center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2F195B">
        <w:rPr>
          <w:rFonts w:ascii="Times New Roman" w:hAnsi="Times New Roman"/>
          <w:color w:val="000000"/>
          <w:sz w:val="28"/>
          <w:lang w:val="ru-RU"/>
        </w:rPr>
        <w:t xml:space="preserve"> 2306199)</w:t>
      </w:r>
    </w:p>
    <w:p w:rsidR="00D87004" w:rsidRPr="002F195B" w:rsidRDefault="00D87004">
      <w:pPr>
        <w:spacing w:after="0"/>
        <w:ind w:left="120"/>
        <w:jc w:val="center"/>
        <w:rPr>
          <w:lang w:val="ru-RU"/>
        </w:rPr>
      </w:pPr>
    </w:p>
    <w:p w:rsidR="00D87004" w:rsidRPr="002F195B" w:rsidRDefault="00BB7E89">
      <w:pPr>
        <w:spacing w:after="0" w:line="408" w:lineRule="auto"/>
        <w:ind w:left="120"/>
        <w:jc w:val="center"/>
        <w:rPr>
          <w:lang w:val="ru-RU"/>
        </w:rPr>
      </w:pPr>
      <w:r w:rsidRPr="002F195B">
        <w:rPr>
          <w:rFonts w:ascii="Times New Roman" w:hAnsi="Times New Roman"/>
          <w:b/>
          <w:color w:val="000000"/>
          <w:sz w:val="28"/>
          <w:lang w:val="ru-RU"/>
        </w:rPr>
        <w:t>учебного предмета «Обществознание» (углублённый уровень)</w:t>
      </w:r>
    </w:p>
    <w:p w:rsidR="00D87004" w:rsidRPr="002F195B" w:rsidRDefault="00BB7E89">
      <w:pPr>
        <w:spacing w:after="0" w:line="408" w:lineRule="auto"/>
        <w:ind w:left="120"/>
        <w:jc w:val="center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для обучающихся 10 </w:t>
      </w:r>
      <w:r w:rsidRPr="002F195B">
        <w:rPr>
          <w:rFonts w:ascii="Calibri" w:hAnsi="Calibri"/>
          <w:color w:val="000000"/>
          <w:sz w:val="28"/>
          <w:lang w:val="ru-RU"/>
        </w:rPr>
        <w:t xml:space="preserve">– </w:t>
      </w:r>
      <w:r w:rsidRPr="002F195B">
        <w:rPr>
          <w:rFonts w:ascii="Times New Roman" w:hAnsi="Times New Roman"/>
          <w:color w:val="000000"/>
          <w:sz w:val="28"/>
          <w:lang w:val="ru-RU"/>
        </w:rPr>
        <w:t xml:space="preserve">11 классов </w:t>
      </w:r>
    </w:p>
    <w:p w:rsidR="00D87004" w:rsidRPr="002F195B" w:rsidRDefault="00D87004">
      <w:pPr>
        <w:spacing w:after="0"/>
        <w:ind w:left="120"/>
        <w:jc w:val="center"/>
        <w:rPr>
          <w:lang w:val="ru-RU"/>
        </w:rPr>
      </w:pPr>
    </w:p>
    <w:p w:rsidR="00D87004" w:rsidRPr="002F195B" w:rsidRDefault="00D87004">
      <w:pPr>
        <w:spacing w:after="0"/>
        <w:ind w:left="120"/>
        <w:jc w:val="center"/>
        <w:rPr>
          <w:lang w:val="ru-RU"/>
        </w:rPr>
      </w:pPr>
    </w:p>
    <w:p w:rsidR="00D87004" w:rsidRPr="002F195B" w:rsidRDefault="00D87004">
      <w:pPr>
        <w:spacing w:after="0"/>
        <w:ind w:left="120"/>
        <w:jc w:val="center"/>
        <w:rPr>
          <w:lang w:val="ru-RU"/>
        </w:rPr>
      </w:pPr>
    </w:p>
    <w:p w:rsidR="00D87004" w:rsidRPr="002F195B" w:rsidRDefault="00D87004">
      <w:pPr>
        <w:spacing w:after="0"/>
        <w:ind w:left="120"/>
        <w:jc w:val="center"/>
        <w:rPr>
          <w:lang w:val="ru-RU"/>
        </w:rPr>
      </w:pPr>
    </w:p>
    <w:p w:rsidR="00D87004" w:rsidRPr="002F195B" w:rsidRDefault="00D87004">
      <w:pPr>
        <w:spacing w:after="0"/>
        <w:ind w:left="120"/>
        <w:jc w:val="center"/>
        <w:rPr>
          <w:lang w:val="ru-RU"/>
        </w:rPr>
      </w:pPr>
    </w:p>
    <w:p w:rsidR="00D87004" w:rsidRPr="002F195B" w:rsidRDefault="00D87004">
      <w:pPr>
        <w:spacing w:after="0"/>
        <w:ind w:left="120"/>
        <w:jc w:val="center"/>
        <w:rPr>
          <w:lang w:val="ru-RU"/>
        </w:rPr>
      </w:pPr>
    </w:p>
    <w:p w:rsidR="00D87004" w:rsidRPr="002F195B" w:rsidRDefault="00D87004">
      <w:pPr>
        <w:spacing w:after="0"/>
        <w:ind w:left="120"/>
        <w:jc w:val="center"/>
        <w:rPr>
          <w:lang w:val="ru-RU"/>
        </w:rPr>
      </w:pPr>
    </w:p>
    <w:p w:rsidR="00D87004" w:rsidRPr="002F195B" w:rsidRDefault="00D87004">
      <w:pPr>
        <w:spacing w:after="0"/>
        <w:ind w:left="120"/>
        <w:jc w:val="center"/>
        <w:rPr>
          <w:lang w:val="ru-RU"/>
        </w:rPr>
      </w:pPr>
    </w:p>
    <w:p w:rsidR="00D87004" w:rsidRPr="002F195B" w:rsidRDefault="00D87004">
      <w:pPr>
        <w:spacing w:after="0"/>
        <w:ind w:left="120"/>
        <w:jc w:val="center"/>
        <w:rPr>
          <w:lang w:val="ru-RU"/>
        </w:rPr>
      </w:pPr>
    </w:p>
    <w:p w:rsidR="00D87004" w:rsidRPr="002F195B" w:rsidRDefault="00D87004">
      <w:pPr>
        <w:spacing w:after="0"/>
        <w:ind w:left="120"/>
        <w:jc w:val="center"/>
        <w:rPr>
          <w:lang w:val="ru-RU"/>
        </w:rPr>
      </w:pPr>
    </w:p>
    <w:p w:rsidR="00D87004" w:rsidRPr="002F195B" w:rsidRDefault="00D87004">
      <w:pPr>
        <w:spacing w:after="0"/>
        <w:ind w:left="120"/>
        <w:jc w:val="center"/>
        <w:rPr>
          <w:lang w:val="ru-RU"/>
        </w:rPr>
      </w:pPr>
    </w:p>
    <w:p w:rsidR="00D87004" w:rsidRPr="002F195B" w:rsidRDefault="00BB7E89" w:rsidP="000B5814">
      <w:pPr>
        <w:spacing w:after="0"/>
        <w:ind w:left="120"/>
        <w:jc w:val="center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​</w:t>
      </w:r>
      <w:r w:rsidRPr="002F195B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="000B5814">
        <w:rPr>
          <w:rFonts w:ascii="Times New Roman" w:hAnsi="Times New Roman"/>
          <w:b/>
          <w:color w:val="000000"/>
          <w:sz w:val="28"/>
          <w:lang w:val="ru-RU"/>
        </w:rPr>
        <w:t>г. Казань 2023</w:t>
      </w:r>
    </w:p>
    <w:p w:rsidR="00D87004" w:rsidRPr="002F195B" w:rsidRDefault="00D87004">
      <w:pPr>
        <w:rPr>
          <w:lang w:val="ru-RU"/>
        </w:rPr>
        <w:sectPr w:rsidR="00D87004" w:rsidRPr="002F195B">
          <w:pgSz w:w="11906" w:h="16383"/>
          <w:pgMar w:top="1134" w:right="850" w:bottom="1134" w:left="1701" w:header="720" w:footer="720" w:gutter="0"/>
          <w:cols w:space="720"/>
        </w:sectPr>
      </w:pPr>
    </w:p>
    <w:p w:rsidR="00D87004" w:rsidRPr="002F195B" w:rsidRDefault="00BB7E89" w:rsidP="000B5814">
      <w:pPr>
        <w:spacing w:after="0" w:line="264" w:lineRule="auto"/>
        <w:ind w:left="120"/>
        <w:jc w:val="center"/>
        <w:rPr>
          <w:lang w:val="ru-RU"/>
        </w:rPr>
      </w:pPr>
      <w:bookmarkStart w:id="2" w:name="block-17153304"/>
      <w:bookmarkEnd w:id="0"/>
      <w:r w:rsidRPr="002F195B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D87004" w:rsidRPr="002F195B" w:rsidRDefault="00D87004">
      <w:pPr>
        <w:spacing w:after="0" w:line="264" w:lineRule="auto"/>
        <w:ind w:left="120"/>
        <w:jc w:val="both"/>
        <w:rPr>
          <w:lang w:val="ru-RU"/>
        </w:rPr>
      </w:pP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Программа по обществознанию на уровне среднего общего образования разработана на основе требований к результатам освоения основной образовательной программы, представленных в ФГОС СОО, в соответствии с Концепцией преподавания учебного предмета «Обществознание», а также с учётом федеральной рабочей программы воспитания. 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Обществознание выполняет ведущую роль в реализации функции интеграции молодёжи в современное общество, направляет и обеспечивает условия формирования российской гражданской идентичности, освоения традиционных ценностей многонационального российского народа, социализации обучающихся, их готовности к саморазвитию и непрерывному образованию, труду и творческому самовыражению, правомерному поведению и взаимодействию с другими людьми в процессе решения задач личной и социальной значимости.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Содержание учебного предмета ориентируется на систему теоретических знаний, традиционные ценности российского общества, представленные на базовом уровне, и обеспечивает преемственность по отношению к обществоведческому курсу уровня основного общего образования путём углублённого изучения ряда социальных процессов и явлений. Наряду с этим вводится ряд новых, более сложных компонентов содержания, включающих знания, социальные навыки, нормы и принципы поведения людей в обществе, правовые нормы, регулирующие отношения людей во всех областях жизни.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Сохранение интегративного характера предмета на углублённом уровне предполагает включение в его содержание тех компонентов, которые создают целостное и достаточно полное представление обо всех основных сторонах развития общества, о деятельности человека как субъекта общественных отношений, а также о способах их регулирования. Каждый из содержательных компонентов, которые представлены и на базовом уровне, раскрывается в углублённом курсе в более широком многообразии связей и отношений. Кроме того, содержание предмета дополнено рядом вопросов, связанных с логикой и методологией познания социума различными социальными науками. Усилено внимание к характеристике основных социальных институтов. В основу отбора и построения учебного содержания положен принцип </w:t>
      </w:r>
      <w:proofErr w:type="spellStart"/>
      <w:r w:rsidRPr="002F195B">
        <w:rPr>
          <w:rFonts w:ascii="Times New Roman" w:hAnsi="Times New Roman"/>
          <w:color w:val="000000"/>
          <w:sz w:val="28"/>
          <w:lang w:val="ru-RU"/>
        </w:rPr>
        <w:t>многодисциплинарности</w:t>
      </w:r>
      <w:proofErr w:type="spellEnd"/>
      <w:r w:rsidRPr="002F195B">
        <w:rPr>
          <w:rFonts w:ascii="Times New Roman" w:hAnsi="Times New Roman"/>
          <w:color w:val="000000"/>
          <w:sz w:val="28"/>
          <w:lang w:val="ru-RU"/>
        </w:rPr>
        <w:t xml:space="preserve"> обществоведческого знания. Разделы курса отражают основы различных социальных наук.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Углубление теоретических представлений сопровождается созданием условий для развития способности самостоятельного получения знаний на основе освоения различных видов (способов) познания, их применения при </w:t>
      </w:r>
      <w:r w:rsidRPr="002F195B">
        <w:rPr>
          <w:rFonts w:ascii="Times New Roman" w:hAnsi="Times New Roman"/>
          <w:color w:val="000000"/>
          <w:sz w:val="28"/>
          <w:lang w:val="ru-RU"/>
        </w:rPr>
        <w:lastRenderedPageBreak/>
        <w:t>работе как с адаптированными, так и неадаптированными источниками информации в условиях возрастания роли массовых коммуникаций.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Содержание учебного предмета ориентировано на познавательную деятельность, опирающуюся как на традиционные формы коммуникации, так и на цифровую среду, интерактивные образовательные технологии, визуализированные данные, схемы, моделирование жизненных ситуаций.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Изучение обществознания на углублённом уровне предполагает получение обучающимися широкого (развёрнутого) опыта </w:t>
      </w:r>
      <w:proofErr w:type="spellStart"/>
      <w:r w:rsidRPr="002F195B">
        <w:rPr>
          <w:rFonts w:ascii="Times New Roman" w:hAnsi="Times New Roman"/>
          <w:color w:val="000000"/>
          <w:sz w:val="28"/>
          <w:lang w:val="ru-RU"/>
        </w:rPr>
        <w:t>учебно­исследовательской</w:t>
      </w:r>
      <w:proofErr w:type="spellEnd"/>
      <w:r w:rsidRPr="002F195B">
        <w:rPr>
          <w:rFonts w:ascii="Times New Roman" w:hAnsi="Times New Roman"/>
          <w:color w:val="000000"/>
          <w:sz w:val="28"/>
          <w:lang w:val="ru-RU"/>
        </w:rPr>
        <w:t xml:space="preserve"> деятельности, характерной для высшего образования.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С учётом особенностей социального взросления обучающихся, их личного социального опыта и осваиваемых ими социальных практик, изменения их интересов и социальных запросов содержание учебного предмета на углублённом уровне обеспечивает обучающимся активность, позволяющую участвовать в общественно значимых, в том числе волонтёрских, проектах, расширяющих возможности профессионального выбора и поступления в образовательные организации, реализующие программы высшего образования.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Целями изучения учебного предмета «Обществознание» углублённого уровня являются: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воспитание общероссийской идентичности, гражданской ответственности, патриотизма, правовой культуры и правосознания, уважения к социальным нормам и моральным ценностям, приверженности правовым принципам, закреплённым в Конституции Российской Федерации и законодательстве Российской Федерации;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развитие </w:t>
      </w:r>
      <w:proofErr w:type="spellStart"/>
      <w:r w:rsidRPr="002F195B">
        <w:rPr>
          <w:rFonts w:ascii="Times New Roman" w:hAnsi="Times New Roman"/>
          <w:color w:val="000000"/>
          <w:sz w:val="28"/>
          <w:lang w:val="ru-RU"/>
        </w:rPr>
        <w:t>духовно­нравственных</w:t>
      </w:r>
      <w:proofErr w:type="spellEnd"/>
      <w:r w:rsidRPr="002F195B">
        <w:rPr>
          <w:rFonts w:ascii="Times New Roman" w:hAnsi="Times New Roman"/>
          <w:color w:val="000000"/>
          <w:sz w:val="28"/>
          <w:lang w:val="ru-RU"/>
        </w:rPr>
        <w:t xml:space="preserve"> позиций и приоритетов личности в период ранней юности, правового сознания, политической культуры, экономического образа мышления, функциональной грамотности, способности к предстоящему самоопределению в различных областях жизни: семейной, трудовой, профессиональной;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освоение системы знаний, опирающейся на системное изучение основ базовых для предмета социальных наук, изучающих особенности и противоречия современного общества, его социокультурное многообразие, единство социальных сфер и институтов, человека как субъекта социальных отношений, многообразие видов деятельности людей и регулирование общественных отношений;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развитие комплекса умений, направленных на синтезирование информации из разных источников (в том числе неадаптированных, цифровых и традиционных) для решения образовательных задач и взаимодействия с </w:t>
      </w:r>
      <w:r w:rsidRPr="002F195B">
        <w:rPr>
          <w:rFonts w:ascii="Times New Roman" w:hAnsi="Times New Roman"/>
          <w:color w:val="000000"/>
          <w:sz w:val="28"/>
          <w:lang w:val="ru-RU"/>
        </w:rPr>
        <w:lastRenderedPageBreak/>
        <w:t>социальной средой, выполнения типичных социальных ролей, выбора стратегий поведения в конкретных ситуациях осуществления коммуникации, достижения личных финансовых целей, взаимодействия с государственными органами, финансовыми организациями;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овладение навыками познавательной рефлексии как осознания совершаемых действий и мыслительных процессов, их результатов, границ своего знания и незнания, новых познавательных задач и средств их достижения с опорой на инструменты (способы) социального познания, ценностные ориентиры, элементы научной методологии;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обогащение опыта применения полученных знаний и умений в различных областях общественной жизни и в сферах межличностных отношений, создание условий для освоения способов успешного взаимодействия с политическими, правовыми, финансово-экономическими и другими социальными институтами и решения значимых для личности задач, реализации личностного потенциала;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расширение палитры способов познавательной, коммуникативной, практической деятельности, необходимых для участия в жизни общества, профессионального выбора, поступления в образовательные организации, реализующие программы высшего образования, в том числе по направлениям </w:t>
      </w:r>
      <w:proofErr w:type="spellStart"/>
      <w:r w:rsidRPr="002F195B">
        <w:rPr>
          <w:rFonts w:ascii="Times New Roman" w:hAnsi="Times New Roman"/>
          <w:color w:val="000000"/>
          <w:sz w:val="28"/>
          <w:lang w:val="ru-RU"/>
        </w:rPr>
        <w:t>социально­гуманитарной</w:t>
      </w:r>
      <w:proofErr w:type="spellEnd"/>
      <w:r w:rsidRPr="002F195B">
        <w:rPr>
          <w:rFonts w:ascii="Times New Roman" w:hAnsi="Times New Roman"/>
          <w:color w:val="000000"/>
          <w:sz w:val="28"/>
          <w:lang w:val="ru-RU"/>
        </w:rPr>
        <w:t xml:space="preserve"> подготовки.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aae73cf6-9a33-481a-a72b-2a67fc11b813"/>
      <w:r w:rsidRPr="002F195B">
        <w:rPr>
          <w:rFonts w:ascii="Times New Roman" w:hAnsi="Times New Roman"/>
          <w:color w:val="000000"/>
          <w:sz w:val="28"/>
          <w:lang w:val="ru-RU"/>
        </w:rPr>
        <w:t>На изучение обществознания на углубленном уровне отводится 272 часа: в 10 классе – 136 часов (4 часа в неделю), в 11 классе – 136 часов (4 часа в неделю</w:t>
      </w:r>
      <w:proofErr w:type="gramStart"/>
      <w:r w:rsidRPr="002F195B">
        <w:rPr>
          <w:rFonts w:ascii="Times New Roman" w:hAnsi="Times New Roman"/>
          <w:color w:val="000000"/>
          <w:sz w:val="28"/>
          <w:lang w:val="ru-RU"/>
        </w:rPr>
        <w:t>).</w:t>
      </w:r>
      <w:bookmarkEnd w:id="3"/>
      <w:r w:rsidRPr="002F195B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2F195B">
        <w:rPr>
          <w:rFonts w:ascii="Times New Roman" w:hAnsi="Times New Roman"/>
          <w:color w:val="000000"/>
          <w:sz w:val="28"/>
          <w:lang w:val="ru-RU"/>
        </w:rPr>
        <w:t>‌</w:t>
      </w:r>
    </w:p>
    <w:p w:rsidR="00D87004" w:rsidRPr="002F195B" w:rsidRDefault="00D87004">
      <w:pPr>
        <w:rPr>
          <w:lang w:val="ru-RU"/>
        </w:rPr>
        <w:sectPr w:rsidR="00D87004" w:rsidRPr="002F195B">
          <w:pgSz w:w="11906" w:h="16383"/>
          <w:pgMar w:top="1134" w:right="850" w:bottom="1134" w:left="1701" w:header="720" w:footer="720" w:gutter="0"/>
          <w:cols w:space="720"/>
        </w:sectPr>
      </w:pPr>
    </w:p>
    <w:p w:rsidR="00D87004" w:rsidRPr="002F195B" w:rsidRDefault="00BB7E89">
      <w:pPr>
        <w:spacing w:after="0" w:line="264" w:lineRule="auto"/>
        <w:ind w:left="120"/>
        <w:jc w:val="both"/>
        <w:rPr>
          <w:lang w:val="ru-RU"/>
        </w:rPr>
      </w:pPr>
      <w:bookmarkStart w:id="4" w:name="block-17153306"/>
      <w:bookmarkEnd w:id="2"/>
      <w:r w:rsidRPr="002F195B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D87004" w:rsidRPr="002F195B" w:rsidRDefault="00D87004">
      <w:pPr>
        <w:spacing w:after="0" w:line="264" w:lineRule="auto"/>
        <w:ind w:left="120"/>
        <w:jc w:val="both"/>
        <w:rPr>
          <w:lang w:val="ru-RU"/>
        </w:rPr>
      </w:pPr>
    </w:p>
    <w:p w:rsidR="00D87004" w:rsidRPr="002F195B" w:rsidRDefault="00BB7E89">
      <w:pPr>
        <w:spacing w:after="0" w:line="264" w:lineRule="auto"/>
        <w:ind w:left="120"/>
        <w:jc w:val="both"/>
        <w:rPr>
          <w:lang w:val="ru-RU"/>
        </w:rPr>
      </w:pPr>
      <w:r w:rsidRPr="002F195B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D87004" w:rsidRPr="002F195B" w:rsidRDefault="00D87004">
      <w:pPr>
        <w:spacing w:after="0" w:line="264" w:lineRule="auto"/>
        <w:ind w:left="120"/>
        <w:jc w:val="both"/>
        <w:rPr>
          <w:lang w:val="ru-RU"/>
        </w:rPr>
      </w:pP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b/>
          <w:color w:val="000000"/>
          <w:sz w:val="28"/>
          <w:lang w:val="ru-RU"/>
        </w:rPr>
        <w:t>Социальные науки и их особенности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Общество как предмет изучения. Различные подходы к изучению общества. Особенности социального познания. Научное и ненаучное социальное познание.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Социальные науки в системе научного знания. Место философии в системе обществознания. Философия и наука.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Методы изучения социальных явлений. Сходство и различие естествознания и обществознания. Особенности наук, изучающих общество и человека.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Социальные науки и профессиональное самоопределение молодёжи. 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b/>
          <w:color w:val="000000"/>
          <w:sz w:val="28"/>
          <w:lang w:val="ru-RU"/>
        </w:rPr>
        <w:t>Введение в философию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Социальная философия, её место в системе наук об обществе. Философское осмысление общества как целостной развивающейся системы. Взаимосвязь природы и общества. Понятие «социальный институт». Основные институты общества, их функции и роль в развитии общества.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Типология обществ. Современное общество: ведущие тенденции, особенности развития. Динамика и многообразие процессов развития общества. Типы социальной динамики. Эволюция и революция как формы социального изменения. Влияние массовых коммуникаций на развитие общества и человека.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Понятие общественного прогресса, критерии общественного прогресса. Противоречия общественного прогресса. Процессы глобализации. Противоречивость глобализации и её последствий. Глобальные проблемы современности. Общество и человек перед лицом угроз и вызовов </w:t>
      </w:r>
      <w:r>
        <w:rPr>
          <w:rFonts w:ascii="Times New Roman" w:hAnsi="Times New Roman"/>
          <w:color w:val="000000"/>
          <w:sz w:val="28"/>
        </w:rPr>
        <w:t>XXI</w:t>
      </w:r>
      <w:r w:rsidRPr="002F195B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Философская антропология о становлении человека и зарождении общества. Человечество как результат биологической и социокультурной эволюции. Сущность человека как философская проблема. Духовное и материальное в человеке. Способность к познанию и деятельности – фундаментальные особенности человека.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0B5814">
        <w:rPr>
          <w:rFonts w:ascii="Times New Roman" w:hAnsi="Times New Roman"/>
          <w:color w:val="000000"/>
          <w:sz w:val="28"/>
          <w:lang w:val="ru-RU"/>
        </w:rPr>
        <w:t xml:space="preserve">Сознание. Взаимосвязь сознания и тела. </w:t>
      </w:r>
      <w:r w:rsidRPr="002F195B">
        <w:rPr>
          <w:rFonts w:ascii="Times New Roman" w:hAnsi="Times New Roman"/>
          <w:color w:val="000000"/>
          <w:sz w:val="28"/>
          <w:lang w:val="ru-RU"/>
        </w:rPr>
        <w:t xml:space="preserve">Самосознание и его роль в развитии личности. </w:t>
      </w:r>
      <w:r w:rsidRPr="00CF684E">
        <w:rPr>
          <w:rFonts w:ascii="Times New Roman" w:hAnsi="Times New Roman"/>
          <w:color w:val="000000"/>
          <w:sz w:val="28"/>
          <w:lang w:val="ru-RU"/>
        </w:rPr>
        <w:t xml:space="preserve">Рефлексия. Общественное и индивидуальное сознание. </w:t>
      </w:r>
      <w:r w:rsidRPr="002F195B">
        <w:rPr>
          <w:rFonts w:ascii="Times New Roman" w:hAnsi="Times New Roman"/>
          <w:color w:val="000000"/>
          <w:sz w:val="28"/>
          <w:lang w:val="ru-RU"/>
        </w:rPr>
        <w:t xml:space="preserve">Теоретическое и обыденное сознание. Формы общественного сознания: религиозное, нравственное, политическое и другие. Способы манипуляции общественным мнением. Установки и стереотипы массового сознания. Воздействие средств массовой информации на массовое и индивидуальное </w:t>
      </w:r>
      <w:r w:rsidRPr="002F195B">
        <w:rPr>
          <w:rFonts w:ascii="Times New Roman" w:hAnsi="Times New Roman"/>
          <w:color w:val="000000"/>
          <w:sz w:val="28"/>
          <w:lang w:val="ru-RU"/>
        </w:rPr>
        <w:lastRenderedPageBreak/>
        <w:t>сознание в условиях цифровой среды. Использование достоверной и недостоверной информации.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Философия о деятельности как способе существования людей, самореализации личности. Мотивация деятельности. Потребности и интересы. Многообразие видов деятельности. Свобода и необходимость в деятельности.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Гносеология в структуре философского знания. Проблема познаваемости мира. Познание как деятельность. Знание, его виды. Истина и её критерии. Абсолютная истина. Относительность истины. Истина и заблуждение. Формы чувственного познания, его специфика и роль. Формы рационального познания. Мышление и язык. Смысл и значение языковых выражений. Рассуждения и умозаключения. Дедукция и индукция. Доказательство, наблюдение, эксперимент, практика. Объяснение и понимание. Виды объяснений. Распространённые ошибки в рассуждениях. Парадоксы, спор, дискуссия, полемика. Основания, допустимые приёмы рационального спора. Научное знание, его характерные признаки: системность, объективность, доказательность, </w:t>
      </w:r>
      <w:proofErr w:type="spellStart"/>
      <w:r w:rsidRPr="002F195B">
        <w:rPr>
          <w:rFonts w:ascii="Times New Roman" w:hAnsi="Times New Roman"/>
          <w:color w:val="000000"/>
          <w:sz w:val="28"/>
          <w:lang w:val="ru-RU"/>
        </w:rPr>
        <w:t>проверяемость</w:t>
      </w:r>
      <w:proofErr w:type="spellEnd"/>
      <w:r w:rsidRPr="002F195B">
        <w:rPr>
          <w:rFonts w:ascii="Times New Roman" w:hAnsi="Times New Roman"/>
          <w:color w:val="000000"/>
          <w:sz w:val="28"/>
          <w:lang w:val="ru-RU"/>
        </w:rPr>
        <w:t>. Эмпирический и теоретический уровни научного знания. Способы и методы научного познания. Дифференциация и интеграция научного знания. Междисциплинарные научные исследования.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Духовная жизнь человека и общества. Человек как духовное существо. Человек как творец и творение культуры. Мировоззрение: картина мира, идеалы, ценности и цели. Понятие культуры. Институты культуры. </w:t>
      </w:r>
      <w:r w:rsidRPr="000B5814">
        <w:rPr>
          <w:rFonts w:ascii="Times New Roman" w:hAnsi="Times New Roman"/>
          <w:color w:val="000000"/>
          <w:sz w:val="28"/>
          <w:lang w:val="ru-RU"/>
        </w:rPr>
        <w:t xml:space="preserve">Диалог культур. Богатство культурного наследия России. Вклад российской культуры в мировую культуру. </w:t>
      </w:r>
      <w:r w:rsidRPr="002F195B">
        <w:rPr>
          <w:rFonts w:ascii="Times New Roman" w:hAnsi="Times New Roman"/>
          <w:color w:val="000000"/>
          <w:sz w:val="28"/>
          <w:lang w:val="ru-RU"/>
        </w:rPr>
        <w:t>Массовая и элитарная культура. Народная культура. Творческая элита. Религия, её культурологическое понимание. Влияние религии на развитие культуры.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Искусство, его виды и формы. Социальные функции искусства. Современное искусство. Художественная культура.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Наука как область духовной культуры. Роль науки в современном обществе. Социальные последствия научных открытий и ответственность учёного. Авторитет науки. Достижения российской науки на современном этапе.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Образование как институт сохранения и передачи культурного наследия.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Этика, мораль, нравственность. Основные категории этики. Свобода воли и нравственная оценка. Нравственность как область индивидуально ответственного поведения.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Этические нормы как регулятор деятельности социальных институтов и нравственного поведения людей.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Особенности профессиональной деятельности по направлениям, связанным с философией.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b/>
          <w:color w:val="000000"/>
          <w:sz w:val="28"/>
          <w:lang w:val="ru-RU"/>
        </w:rPr>
        <w:lastRenderedPageBreak/>
        <w:t>Введение в социальную психологию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Социальная психология в системе </w:t>
      </w:r>
      <w:proofErr w:type="spellStart"/>
      <w:r w:rsidRPr="002F195B">
        <w:rPr>
          <w:rFonts w:ascii="Times New Roman" w:hAnsi="Times New Roman"/>
          <w:color w:val="000000"/>
          <w:sz w:val="28"/>
          <w:lang w:val="ru-RU"/>
        </w:rPr>
        <w:t>социально­гуманитарного</w:t>
      </w:r>
      <w:proofErr w:type="spellEnd"/>
      <w:r w:rsidRPr="002F195B">
        <w:rPr>
          <w:rFonts w:ascii="Times New Roman" w:hAnsi="Times New Roman"/>
          <w:color w:val="000000"/>
          <w:sz w:val="28"/>
          <w:lang w:val="ru-RU"/>
        </w:rPr>
        <w:t xml:space="preserve"> знания. Этапы и основные направления развития социальной психологии. Междисциплинарный характер социальной психологии.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Теории социальных отношений. Основные типы социальных отношений.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Личность как объект исследования социальной психологии. Социальная установка. Личность в группе. </w:t>
      </w:r>
      <w:r w:rsidRPr="00CF684E">
        <w:rPr>
          <w:rFonts w:ascii="Times New Roman" w:hAnsi="Times New Roman"/>
          <w:color w:val="000000"/>
          <w:sz w:val="28"/>
          <w:lang w:val="ru-RU"/>
        </w:rPr>
        <w:t xml:space="preserve">Понятие «Я-концепция». Самопознание и самооценка. Самоконтроль. Социальная идентичность. </w:t>
      </w:r>
      <w:r w:rsidRPr="002F195B">
        <w:rPr>
          <w:rFonts w:ascii="Times New Roman" w:hAnsi="Times New Roman"/>
          <w:color w:val="000000"/>
          <w:sz w:val="28"/>
          <w:lang w:val="ru-RU"/>
        </w:rPr>
        <w:t>Ролевое поведение. Межличностное взаимодействие как объект социальной психологии.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Группа как объект исследования социальной психологии. Классификация групп в социальной психологии. Большие социальные группы. Стихийные группы и массовые движения. Способы психологического воздействия в больших социальных группах. Феномен психологии масс, «эффект толпы».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Малые группы. Динамические процессы в малой группе. 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Условные группы. </w:t>
      </w:r>
      <w:proofErr w:type="spellStart"/>
      <w:r w:rsidRPr="002F195B">
        <w:rPr>
          <w:rFonts w:ascii="Times New Roman" w:hAnsi="Times New Roman"/>
          <w:color w:val="000000"/>
          <w:sz w:val="28"/>
          <w:lang w:val="ru-RU"/>
        </w:rPr>
        <w:t>Референтная</w:t>
      </w:r>
      <w:proofErr w:type="spellEnd"/>
      <w:r w:rsidRPr="002F195B">
        <w:rPr>
          <w:rFonts w:ascii="Times New Roman" w:hAnsi="Times New Roman"/>
          <w:color w:val="000000"/>
          <w:sz w:val="28"/>
          <w:lang w:val="ru-RU"/>
        </w:rPr>
        <w:t xml:space="preserve"> группа. Интеграция в группах разного уровня развития.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Влияние группы на индивидуальное поведение. Групповая сплочённость. Конформизм и нонконформизм. Причины конформного поведения. Психологическое манипулирование и способы противодействия ему. Межличностные отношения в группах. Межличностная совместимость. Дружеские отношения. Групповая дифференциация. Психологические проблемы лидерства. Формы и стиль лидерства. Взаимоотношения в ученических группах.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Антисоциальные группы. Опасность криминальных групп. Агрессивное поведение.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Общение как объект </w:t>
      </w:r>
      <w:proofErr w:type="spellStart"/>
      <w:r w:rsidRPr="002F195B">
        <w:rPr>
          <w:rFonts w:ascii="Times New Roman" w:hAnsi="Times New Roman"/>
          <w:color w:val="000000"/>
          <w:sz w:val="28"/>
          <w:lang w:val="ru-RU"/>
        </w:rPr>
        <w:t>социально­психологических</w:t>
      </w:r>
      <w:proofErr w:type="spellEnd"/>
      <w:r w:rsidRPr="002F195B">
        <w:rPr>
          <w:rFonts w:ascii="Times New Roman" w:hAnsi="Times New Roman"/>
          <w:color w:val="000000"/>
          <w:sz w:val="28"/>
          <w:lang w:val="ru-RU"/>
        </w:rPr>
        <w:t xml:space="preserve"> исследований. Функции общения. Общение как обмен информацией. Общение как взаимодействие. Особенности общения в информационном обществе. Институты коммуникации. Роль социальных сетей в общении. Риски социальных сетей и сетевого общения. Информационная безопасность.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Теории конфликта. Межличностные конфликты и способы их разрешения.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Особенности профессиональной деятельности социального психолога. Психологическое образование.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b/>
          <w:color w:val="000000"/>
          <w:sz w:val="28"/>
          <w:lang w:val="ru-RU"/>
        </w:rPr>
        <w:t>Введение в экономическую науку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Экономика как наука, этапы и основные направления её развития. Микроэкономика, макроэкономика, мировая экономика. Место экономической науки среди наук об обществе. Предмет и методы </w:t>
      </w:r>
      <w:r w:rsidRPr="002F195B">
        <w:rPr>
          <w:rFonts w:ascii="Times New Roman" w:hAnsi="Times New Roman"/>
          <w:color w:val="000000"/>
          <w:sz w:val="28"/>
          <w:lang w:val="ru-RU"/>
        </w:rPr>
        <w:lastRenderedPageBreak/>
        <w:t>экономической науки. Ограниченность ресурсов. Экономический выбор. Экономическая эффективность.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Экономические институты и их роль в развитии общества. </w:t>
      </w:r>
      <w:r w:rsidRPr="000B5814">
        <w:rPr>
          <w:rFonts w:ascii="Times New Roman" w:hAnsi="Times New Roman"/>
          <w:color w:val="000000"/>
          <w:sz w:val="28"/>
          <w:lang w:val="ru-RU"/>
        </w:rPr>
        <w:t xml:space="preserve">Собственность. Экономическое содержание собственности. Главные вопросы экономики. Производство. </w:t>
      </w:r>
      <w:r w:rsidRPr="00CF684E">
        <w:rPr>
          <w:rFonts w:ascii="Times New Roman" w:hAnsi="Times New Roman"/>
          <w:color w:val="000000"/>
          <w:sz w:val="28"/>
          <w:lang w:val="ru-RU"/>
        </w:rPr>
        <w:t xml:space="preserve">Факторы производства и факторные доходы. </w:t>
      </w:r>
      <w:r w:rsidRPr="002F195B">
        <w:rPr>
          <w:rFonts w:ascii="Times New Roman" w:hAnsi="Times New Roman"/>
          <w:color w:val="000000"/>
          <w:sz w:val="28"/>
          <w:lang w:val="ru-RU"/>
        </w:rPr>
        <w:t>Кривая производственных возможностей. Типы экономических систем.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Экономическая деятельность и её субъекты. Домашние хозяйства, предприятия, государство. Потребление, сбережения, инвестиции. Экономические отношения и экономические интересы. Рациональное поведение людей в экономике. Экономическая свобода и социальная ответственность субъектов экономики.</w:t>
      </w:r>
    </w:p>
    <w:p w:rsidR="00D87004" w:rsidRPr="00CF684E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Институт рынка. Рыночные механизмы: цена и конкуренция. Рыночное ценообразование. Рыночный спрос, величина и факторы спроса. Рыночное предложение, величина и факторы предложения. Закон спроса. Закон предложения. Эластичность спроса и эластичность предложения. Нормальные блага, товары первой необходимости и товары роскоши. </w:t>
      </w:r>
      <w:r w:rsidRPr="00CF684E">
        <w:rPr>
          <w:rFonts w:ascii="Times New Roman" w:hAnsi="Times New Roman"/>
          <w:color w:val="000000"/>
          <w:sz w:val="28"/>
          <w:lang w:val="ru-RU"/>
        </w:rPr>
        <w:t xml:space="preserve">Товары </w:t>
      </w:r>
      <w:proofErr w:type="spellStart"/>
      <w:r w:rsidRPr="00CF684E">
        <w:rPr>
          <w:rFonts w:ascii="Times New Roman" w:hAnsi="Times New Roman"/>
          <w:color w:val="000000"/>
          <w:sz w:val="28"/>
          <w:lang w:val="ru-RU"/>
        </w:rPr>
        <w:t>Гиффена</w:t>
      </w:r>
      <w:proofErr w:type="spellEnd"/>
      <w:r w:rsidRPr="00CF684E">
        <w:rPr>
          <w:rFonts w:ascii="Times New Roman" w:hAnsi="Times New Roman"/>
          <w:color w:val="000000"/>
          <w:sz w:val="28"/>
          <w:lang w:val="ru-RU"/>
        </w:rPr>
        <w:t xml:space="preserve"> и эффект </w:t>
      </w:r>
      <w:proofErr w:type="spellStart"/>
      <w:r w:rsidRPr="00CF684E">
        <w:rPr>
          <w:rFonts w:ascii="Times New Roman" w:hAnsi="Times New Roman"/>
          <w:color w:val="000000"/>
          <w:sz w:val="28"/>
          <w:lang w:val="ru-RU"/>
        </w:rPr>
        <w:t>Веблена</w:t>
      </w:r>
      <w:proofErr w:type="spellEnd"/>
      <w:r w:rsidRPr="00CF684E">
        <w:rPr>
          <w:rFonts w:ascii="Times New Roman" w:hAnsi="Times New Roman"/>
          <w:color w:val="000000"/>
          <w:sz w:val="28"/>
          <w:lang w:val="ru-RU"/>
        </w:rPr>
        <w:t>. Рыночное равновесие, равновесная цена.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Конкуренция как основа функционирования рынка. Типы рыночных структур. Совершенная и несовершенная конкуренция. </w:t>
      </w:r>
      <w:r w:rsidRPr="000B5814">
        <w:rPr>
          <w:rFonts w:ascii="Times New Roman" w:hAnsi="Times New Roman"/>
          <w:color w:val="000000"/>
          <w:sz w:val="28"/>
          <w:lang w:val="ru-RU"/>
        </w:rPr>
        <w:t xml:space="preserve">Монополистическая конкуренция. Олигополия. Монополия, виды монополий. Монопсония. Государственная политика Российской Федерации по поддержке и защите конкуренции. </w:t>
      </w:r>
      <w:r w:rsidRPr="002F195B">
        <w:rPr>
          <w:rFonts w:ascii="Times New Roman" w:hAnsi="Times New Roman"/>
          <w:color w:val="000000"/>
          <w:sz w:val="28"/>
          <w:lang w:val="ru-RU"/>
        </w:rPr>
        <w:t>Методы антимонопольного регулирования экономики.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Рынок ресурсов. Рынок земли. Природные ресурсы и экономическая рента. </w:t>
      </w:r>
      <w:r w:rsidRPr="000B5814">
        <w:rPr>
          <w:rFonts w:ascii="Times New Roman" w:hAnsi="Times New Roman"/>
          <w:color w:val="000000"/>
          <w:sz w:val="28"/>
          <w:lang w:val="ru-RU"/>
        </w:rPr>
        <w:t xml:space="preserve">Рынок капитала. Спрос и предложение на инвестиционные ресурсы. Дисконтирование. Определение рыночно справедливой цены актива. </w:t>
      </w:r>
      <w:r w:rsidRPr="002F195B">
        <w:rPr>
          <w:rFonts w:ascii="Times New Roman" w:hAnsi="Times New Roman"/>
          <w:color w:val="000000"/>
          <w:sz w:val="28"/>
          <w:lang w:val="ru-RU"/>
        </w:rPr>
        <w:t>Рынок труда. Занятость и безработица. Государственная политика регулирования рынка труда в Российской Федерации. Минимальная оплата труда. Роль профсоюзов. Потребности современного рынка труда в Российской Федерации.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Информация как ресурс экономики. Асимметрия информации. Способы решения проблемы асимметрии информации. Государственная политика </w:t>
      </w:r>
      <w:proofErr w:type="spellStart"/>
      <w:r w:rsidRPr="002F195B">
        <w:rPr>
          <w:rFonts w:ascii="Times New Roman" w:hAnsi="Times New Roman"/>
          <w:color w:val="000000"/>
          <w:sz w:val="28"/>
          <w:lang w:val="ru-RU"/>
        </w:rPr>
        <w:t>цифровизации</w:t>
      </w:r>
      <w:proofErr w:type="spellEnd"/>
      <w:r w:rsidRPr="002F195B">
        <w:rPr>
          <w:rFonts w:ascii="Times New Roman" w:hAnsi="Times New Roman"/>
          <w:color w:val="000000"/>
          <w:sz w:val="28"/>
          <w:lang w:val="ru-RU"/>
        </w:rPr>
        <w:t xml:space="preserve"> экономики в Российской Федерации.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Институт предпринимательства и его роль в экономике. Виды и мотивы предпринимательской деятельности. </w:t>
      </w:r>
      <w:proofErr w:type="spellStart"/>
      <w:r w:rsidRPr="00CF684E">
        <w:rPr>
          <w:rFonts w:ascii="Times New Roman" w:hAnsi="Times New Roman"/>
          <w:color w:val="000000"/>
          <w:sz w:val="28"/>
          <w:lang w:val="ru-RU"/>
        </w:rPr>
        <w:t>Организационно­правовые</w:t>
      </w:r>
      <w:proofErr w:type="spellEnd"/>
      <w:r w:rsidRPr="00CF684E">
        <w:rPr>
          <w:rFonts w:ascii="Times New Roman" w:hAnsi="Times New Roman"/>
          <w:color w:val="000000"/>
          <w:sz w:val="28"/>
          <w:lang w:val="ru-RU"/>
        </w:rPr>
        <w:t xml:space="preserve"> формы предприятий. Малый бизнес. Франчайзинг. Этика предпринимательства. </w:t>
      </w:r>
      <w:r w:rsidRPr="002F195B">
        <w:rPr>
          <w:rFonts w:ascii="Times New Roman" w:hAnsi="Times New Roman"/>
          <w:color w:val="000000"/>
          <w:sz w:val="28"/>
          <w:lang w:val="ru-RU"/>
        </w:rPr>
        <w:t>Развитие и поддержка малого и среднего предпринимательства в Российской Федерации.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Экономические цели фирмы. Показатели деятельности фирмы. Выручка и прибыль. Издержки и их виды (необратимые издержки, постоянные и </w:t>
      </w:r>
      <w:r w:rsidRPr="002F195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переменные издержки, средние и предельные издержки). Предельные издержки и предельная выручка фирмы. Эффект масштаба производства. Амортизационные отчисления. Альтернативная стоимость и способы финансирования предприятия. Основные принципы менеджмента. Основные элементы маркетинга. Влияние конкуренции на деятельность фирмы. Политика </w:t>
      </w:r>
      <w:proofErr w:type="spellStart"/>
      <w:r w:rsidRPr="002F195B">
        <w:rPr>
          <w:rFonts w:ascii="Times New Roman" w:hAnsi="Times New Roman"/>
          <w:color w:val="000000"/>
          <w:sz w:val="28"/>
          <w:lang w:val="ru-RU"/>
        </w:rPr>
        <w:t>импортозамещения</w:t>
      </w:r>
      <w:proofErr w:type="spellEnd"/>
      <w:r w:rsidRPr="002F195B">
        <w:rPr>
          <w:rFonts w:ascii="Times New Roman" w:hAnsi="Times New Roman"/>
          <w:color w:val="000000"/>
          <w:sz w:val="28"/>
          <w:lang w:val="ru-RU"/>
        </w:rPr>
        <w:t xml:space="preserve"> в Российской Федерации.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0B5814">
        <w:rPr>
          <w:rFonts w:ascii="Times New Roman" w:hAnsi="Times New Roman"/>
          <w:color w:val="000000"/>
          <w:sz w:val="28"/>
          <w:lang w:val="ru-RU"/>
        </w:rPr>
        <w:t xml:space="preserve">Финансовые институты. Банки. Банковская система. Центральный банк Российской Федерации. </w:t>
      </w:r>
      <w:r w:rsidRPr="00CF684E">
        <w:rPr>
          <w:rFonts w:ascii="Times New Roman" w:hAnsi="Times New Roman"/>
          <w:color w:val="000000"/>
          <w:sz w:val="28"/>
          <w:lang w:val="ru-RU"/>
        </w:rPr>
        <w:t xml:space="preserve">Финансовые услуги. </w:t>
      </w:r>
      <w:r w:rsidRPr="002F195B">
        <w:rPr>
          <w:rFonts w:ascii="Times New Roman" w:hAnsi="Times New Roman"/>
          <w:color w:val="000000"/>
          <w:sz w:val="28"/>
          <w:lang w:val="ru-RU"/>
        </w:rPr>
        <w:t xml:space="preserve">Вклады и кредиты. Денежная масса и денежная база. Денежные агрегаты. Денежный мультипликатор. Финансовые рынки, их виды и функции. Денежный рынок. Фондовый рынок. Современные финансовые технологии. Финансовая безопасность. Цифровые финансовые активы. </w:t>
      </w:r>
      <w:r w:rsidRPr="000B5814">
        <w:rPr>
          <w:rFonts w:ascii="Times New Roman" w:hAnsi="Times New Roman"/>
          <w:color w:val="000000"/>
          <w:sz w:val="28"/>
          <w:lang w:val="ru-RU"/>
        </w:rPr>
        <w:t xml:space="preserve">Монетарная политика. </w:t>
      </w:r>
      <w:proofErr w:type="spellStart"/>
      <w:r w:rsidRPr="000B5814">
        <w:rPr>
          <w:rFonts w:ascii="Times New Roman" w:hAnsi="Times New Roman"/>
          <w:color w:val="000000"/>
          <w:sz w:val="28"/>
          <w:lang w:val="ru-RU"/>
        </w:rPr>
        <w:t>Денежно­кредитная</w:t>
      </w:r>
      <w:proofErr w:type="spellEnd"/>
      <w:r w:rsidRPr="000B5814">
        <w:rPr>
          <w:rFonts w:ascii="Times New Roman" w:hAnsi="Times New Roman"/>
          <w:color w:val="000000"/>
          <w:sz w:val="28"/>
          <w:lang w:val="ru-RU"/>
        </w:rPr>
        <w:t xml:space="preserve"> политика Банка России. Инфляция: причины, виды, </w:t>
      </w:r>
      <w:proofErr w:type="spellStart"/>
      <w:r w:rsidRPr="000B5814">
        <w:rPr>
          <w:rFonts w:ascii="Times New Roman" w:hAnsi="Times New Roman"/>
          <w:color w:val="000000"/>
          <w:sz w:val="28"/>
          <w:lang w:val="ru-RU"/>
        </w:rPr>
        <w:t>социально­экономические</w:t>
      </w:r>
      <w:proofErr w:type="spellEnd"/>
      <w:r w:rsidRPr="000B5814">
        <w:rPr>
          <w:rFonts w:ascii="Times New Roman" w:hAnsi="Times New Roman"/>
          <w:color w:val="000000"/>
          <w:sz w:val="28"/>
          <w:lang w:val="ru-RU"/>
        </w:rPr>
        <w:t xml:space="preserve"> последствия. </w:t>
      </w:r>
      <w:r w:rsidRPr="002F195B">
        <w:rPr>
          <w:rFonts w:ascii="Times New Roman" w:hAnsi="Times New Roman"/>
          <w:color w:val="000000"/>
          <w:sz w:val="28"/>
          <w:lang w:val="ru-RU"/>
        </w:rPr>
        <w:t>Антиинфляционная политика в Российской Федерации.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Государство в экономике. Экономические функции государства. Общественные блага (блага общего доступа, чисто общественные блага, чисто частные блага). </w:t>
      </w:r>
      <w:proofErr w:type="spellStart"/>
      <w:r w:rsidRPr="002F195B">
        <w:rPr>
          <w:rFonts w:ascii="Times New Roman" w:hAnsi="Times New Roman"/>
          <w:color w:val="000000"/>
          <w:sz w:val="28"/>
          <w:lang w:val="ru-RU"/>
        </w:rPr>
        <w:t>Исключаемость</w:t>
      </w:r>
      <w:proofErr w:type="spellEnd"/>
      <w:r w:rsidRPr="002F195B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2F195B">
        <w:rPr>
          <w:rFonts w:ascii="Times New Roman" w:hAnsi="Times New Roman"/>
          <w:color w:val="000000"/>
          <w:sz w:val="28"/>
          <w:lang w:val="ru-RU"/>
        </w:rPr>
        <w:t>конкурентность</w:t>
      </w:r>
      <w:proofErr w:type="spellEnd"/>
      <w:r w:rsidRPr="002F195B">
        <w:rPr>
          <w:rFonts w:ascii="Times New Roman" w:hAnsi="Times New Roman"/>
          <w:color w:val="000000"/>
          <w:sz w:val="28"/>
          <w:lang w:val="ru-RU"/>
        </w:rPr>
        <w:t xml:space="preserve"> в потреблении. Способы предоставления общественных благ. Несовершенства рыночной организации хозяйства. Государственное регулирование рынков. Внешние эффекты. Положительные и отрицательные внешние эффекты.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Государственный бюджет. Дефицит и профицит бюджета. Государственный долг. Распределение доходов. Регулирование степени экономического неравенства. Мультипликаторы бюджетной политики. Налоги. </w:t>
      </w:r>
      <w:r w:rsidRPr="000B5814">
        <w:rPr>
          <w:rFonts w:ascii="Times New Roman" w:hAnsi="Times New Roman"/>
          <w:color w:val="000000"/>
          <w:sz w:val="28"/>
          <w:lang w:val="ru-RU"/>
        </w:rPr>
        <w:t xml:space="preserve">Виды налогов. Принципы налогообложения в Российской Федерации. Налогообложение и субсидирование. </w:t>
      </w:r>
      <w:r w:rsidRPr="002F195B">
        <w:rPr>
          <w:rFonts w:ascii="Times New Roman" w:hAnsi="Times New Roman"/>
          <w:color w:val="000000"/>
          <w:sz w:val="28"/>
          <w:lang w:val="ru-RU"/>
        </w:rPr>
        <w:t>Фискальная политика государства.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Экономический рост. Измерение экономического роста. Основные макроэкономические показатели: валовой национальный продукт (ВНП), валовый внутренний продукт (ВВП). Индексы цен. Связь между показателями ВВП и ВНП. Реальный и номинальный валовый внутренний продукт. Факторы долгосрочного экономического роста. Рынок благ. Совокупный спрос и совокупное предложение. Экономические циклы. Фазы экономического цикла. Причины циклического развития экономики. Значение совокупного спроса и совокупного предложения для циклических колебаний и долгосрочного экономического роста.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Мировая экономика. Международное разделение труда. Внешняя торговля. Сравнительные преимущества в международной торговле. Государственное регулирование внешней торговли. Экспорт и импорт товаров и услуг. </w:t>
      </w:r>
      <w:r w:rsidRPr="00CF684E">
        <w:rPr>
          <w:rFonts w:ascii="Times New Roman" w:hAnsi="Times New Roman"/>
          <w:color w:val="000000"/>
          <w:sz w:val="28"/>
          <w:lang w:val="ru-RU"/>
        </w:rPr>
        <w:t xml:space="preserve">Квотирование. Международные расчёты. </w:t>
      </w:r>
      <w:r w:rsidRPr="002F195B">
        <w:rPr>
          <w:rFonts w:ascii="Times New Roman" w:hAnsi="Times New Roman"/>
          <w:color w:val="000000"/>
          <w:sz w:val="28"/>
          <w:lang w:val="ru-RU"/>
        </w:rPr>
        <w:t>Платёжный баланс. Валютный рынок.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lastRenderedPageBreak/>
        <w:t>Возможности применения экономических знаний. Особенности профессиональной деятельности в экономической сфере.</w:t>
      </w:r>
    </w:p>
    <w:p w:rsidR="00D87004" w:rsidRPr="002F195B" w:rsidRDefault="00D87004">
      <w:pPr>
        <w:spacing w:after="0" w:line="264" w:lineRule="auto"/>
        <w:ind w:left="120"/>
        <w:jc w:val="both"/>
        <w:rPr>
          <w:lang w:val="ru-RU"/>
        </w:rPr>
      </w:pPr>
    </w:p>
    <w:p w:rsidR="00D87004" w:rsidRPr="002F195B" w:rsidRDefault="00BB7E89">
      <w:pPr>
        <w:spacing w:after="0" w:line="264" w:lineRule="auto"/>
        <w:ind w:left="120"/>
        <w:jc w:val="both"/>
        <w:rPr>
          <w:lang w:val="ru-RU"/>
        </w:rPr>
      </w:pPr>
      <w:r w:rsidRPr="002F195B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D87004" w:rsidRPr="002F195B" w:rsidRDefault="00D87004">
      <w:pPr>
        <w:spacing w:after="0" w:line="264" w:lineRule="auto"/>
        <w:ind w:left="120"/>
        <w:jc w:val="both"/>
        <w:rPr>
          <w:lang w:val="ru-RU"/>
        </w:rPr>
      </w:pP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b/>
          <w:color w:val="000000"/>
          <w:sz w:val="28"/>
          <w:lang w:val="ru-RU"/>
        </w:rPr>
        <w:t>Введение в социологию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Социология в системе социально-гуманитарного знания, её структура и функции. Этапы и основные направления развития социологии. Структурный и функциональный анализ общества в социологии.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Социальное взаимодействие и общественные отношения. Социальные субъекты и их многообразие. Социальные общности и группы. Виды социальных групп.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Этнические общности. Этнокультурные ценности и традиции. Нация как этническая и гражданская общность. Этнические отношения. Этническое многообразие современного мира. Миграционные процессы в современном мире. Конституционные основы национальной политики в Российской Федерации.</w:t>
      </w:r>
    </w:p>
    <w:p w:rsidR="00D87004" w:rsidRPr="000B5814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Молодёжь как социальная группа, её социальные и социально-психологические характеристики. </w:t>
      </w:r>
      <w:r w:rsidRPr="000B5814">
        <w:rPr>
          <w:rFonts w:ascii="Times New Roman" w:hAnsi="Times New Roman"/>
          <w:color w:val="000000"/>
          <w:sz w:val="28"/>
          <w:lang w:val="ru-RU"/>
        </w:rPr>
        <w:t>Особенности молодёжной субкультуры. Проблемы молодёжи в современной России. Государственная молодёжная политика Российской Федерации.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Институты социальной стратификации. Социальная структура и стратификация. Социальное неравенство. Критерии социальной стратификации. Стратификация в информационном обществе.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Институт семьи. Типы семей. Семья в современном обществе. Традиционные семейные ценности. Изменение социальных ролей в современной семье. Демографическая и семейная политика в Российской Федерации.</w:t>
      </w:r>
    </w:p>
    <w:p w:rsidR="00D87004" w:rsidRPr="000B5814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Образование как социальный институт. Функции образования. Общее и профессиональное образование. Социальная и личностная значимость образования. Роль и значение непрерывного образования в информационном обществе. </w:t>
      </w:r>
      <w:r w:rsidRPr="000B5814">
        <w:rPr>
          <w:rFonts w:ascii="Times New Roman" w:hAnsi="Times New Roman"/>
          <w:color w:val="000000"/>
          <w:sz w:val="28"/>
          <w:lang w:val="ru-RU"/>
        </w:rPr>
        <w:t>Система образования в Российской Федерации. Тенденции развития образования в Российской Федерации.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Религия как социальный институт. Роль религии в жизни общества и человека. Мировые и национальные религии. Религиозные объединения и организации в Российской Федерации. Принцип свободы совести и его конституционные основы в Российской Федерации.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Социализация личности, её этапы. Социальное поведение. Социальный статус и социальная роль. Социальные роли в юношеском возрасте.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2F195B">
        <w:rPr>
          <w:rFonts w:ascii="Times New Roman" w:hAnsi="Times New Roman"/>
          <w:color w:val="000000"/>
          <w:sz w:val="28"/>
          <w:lang w:val="ru-RU"/>
        </w:rPr>
        <w:lastRenderedPageBreak/>
        <w:t>Статусно</w:t>
      </w:r>
      <w:proofErr w:type="spellEnd"/>
      <w:r w:rsidRPr="002F195B">
        <w:rPr>
          <w:rFonts w:ascii="Times New Roman" w:hAnsi="Times New Roman"/>
          <w:color w:val="000000"/>
          <w:sz w:val="28"/>
          <w:lang w:val="ru-RU"/>
        </w:rPr>
        <w:t>-ролевые отношения как основа социальных институтов. Возможности повышения социального статуса в современном обществе. Социальная мобильность, её формы и каналы. Социальные интересы. Социальные, этно-социальные (межнациональные) конфликты. Причины социальных конфликтов. Способы их разрешения.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Социальный контроль. Социальные ценности и нормы. Отклоняющееся поведение, его формы и проявления. Конформизм и </w:t>
      </w:r>
      <w:proofErr w:type="spellStart"/>
      <w:r w:rsidRPr="002F195B">
        <w:rPr>
          <w:rFonts w:ascii="Times New Roman" w:hAnsi="Times New Roman"/>
          <w:color w:val="000000"/>
          <w:sz w:val="28"/>
          <w:lang w:val="ru-RU"/>
        </w:rPr>
        <w:t>девиантное</w:t>
      </w:r>
      <w:proofErr w:type="spellEnd"/>
      <w:r w:rsidRPr="002F195B">
        <w:rPr>
          <w:rFonts w:ascii="Times New Roman" w:hAnsi="Times New Roman"/>
          <w:color w:val="000000"/>
          <w:sz w:val="28"/>
          <w:lang w:val="ru-RU"/>
        </w:rPr>
        <w:t xml:space="preserve"> поведение: последствия для общества.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Особенности профессиональной деятельности социолога. Социологическое образование.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b/>
          <w:color w:val="000000"/>
          <w:sz w:val="28"/>
          <w:lang w:val="ru-RU"/>
        </w:rPr>
        <w:t>Введение в политологию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Политология в системе общественных наук, её структура, функции и методы.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Политика как общественное явление. Политические отношения, их виды. Политический конфликт, пути его урегулирования. Политика и мораль. Роль личности в политике.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Власть в обществе и политическая власть. Структура, ресурсы и функции политической власти. Легитимность власти. Институционализация политической власти. Политические институты современного общества.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Политическая система общества, её структура и функции. Факторы формирования политической системы. Политические ценности. Политические нормы. Политическая коммуникация. Политическая система современного российского общества.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Место государства в политической системе общества. Понятие формы государства. Формы правления. </w:t>
      </w:r>
      <w:proofErr w:type="spellStart"/>
      <w:r w:rsidRPr="002F195B">
        <w:rPr>
          <w:rFonts w:ascii="Times New Roman" w:hAnsi="Times New Roman"/>
          <w:color w:val="000000"/>
          <w:sz w:val="28"/>
          <w:lang w:val="ru-RU"/>
        </w:rPr>
        <w:t>Государственно­территориальное</w:t>
      </w:r>
      <w:proofErr w:type="spellEnd"/>
      <w:r w:rsidRPr="002F195B">
        <w:rPr>
          <w:rFonts w:ascii="Times New Roman" w:hAnsi="Times New Roman"/>
          <w:color w:val="000000"/>
          <w:sz w:val="28"/>
          <w:lang w:val="ru-RU"/>
        </w:rPr>
        <w:t xml:space="preserve"> устройство. Политический режим. Типы политических режимов. Демократия, её основные ценности и признаки. Проблемы современной демократии.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Институты государственной власти. Институт главы государства.</w:t>
      </w:r>
    </w:p>
    <w:p w:rsidR="00D87004" w:rsidRPr="00CF684E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Институт законодательной власти. </w:t>
      </w:r>
      <w:r w:rsidRPr="000B5814">
        <w:rPr>
          <w:rFonts w:ascii="Times New Roman" w:hAnsi="Times New Roman"/>
          <w:color w:val="000000"/>
          <w:sz w:val="28"/>
          <w:lang w:val="ru-RU"/>
        </w:rPr>
        <w:t xml:space="preserve">Делегирование властных полномочий. Парламентаризм. Развитие традиций парламентской демократии в России. </w:t>
      </w:r>
      <w:r w:rsidRPr="00CF684E">
        <w:rPr>
          <w:rFonts w:ascii="Times New Roman" w:hAnsi="Times New Roman"/>
          <w:color w:val="000000"/>
          <w:sz w:val="28"/>
          <w:lang w:val="ru-RU"/>
        </w:rPr>
        <w:t>Местное самоуправление в Российской Федерации.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Институт исполнительной власти.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Институты судопроизводства и охраны правопорядка. 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Институт государственного управления. Основные </w:t>
      </w:r>
      <w:proofErr w:type="spellStart"/>
      <w:r w:rsidRPr="002F195B">
        <w:rPr>
          <w:rFonts w:ascii="Times New Roman" w:hAnsi="Times New Roman"/>
          <w:color w:val="000000"/>
          <w:sz w:val="28"/>
          <w:lang w:val="ru-RU"/>
        </w:rPr>
        <w:t>функциии</w:t>
      </w:r>
      <w:proofErr w:type="spellEnd"/>
      <w:r w:rsidRPr="002F195B">
        <w:rPr>
          <w:rFonts w:ascii="Times New Roman" w:hAnsi="Times New Roman"/>
          <w:color w:val="000000"/>
          <w:sz w:val="28"/>
          <w:lang w:val="ru-RU"/>
        </w:rPr>
        <w:t xml:space="preserve"> направления политики государства. Понятие бюрократии. Особенности государственной службы.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Институты представительства социальных интересов. Гражданское общество. Взаимодействие институтов гражданского общества и публичной власти.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Выборы в демократическом обществе. Институт всеобщего избирательного права. Избирательный процесс и избирательные системы. </w:t>
      </w:r>
      <w:r w:rsidRPr="00CF684E">
        <w:rPr>
          <w:rFonts w:ascii="Times New Roman" w:hAnsi="Times New Roman"/>
          <w:color w:val="000000"/>
          <w:sz w:val="28"/>
          <w:lang w:val="ru-RU"/>
        </w:rPr>
        <w:t xml:space="preserve">Избирательная система Российской Федерации. Избирательная кампания. </w:t>
      </w:r>
      <w:r w:rsidRPr="002F195B">
        <w:rPr>
          <w:rFonts w:ascii="Times New Roman" w:hAnsi="Times New Roman"/>
          <w:color w:val="000000"/>
          <w:sz w:val="28"/>
          <w:lang w:val="ru-RU"/>
        </w:rPr>
        <w:t>Абсентеизм, его причины и опасность.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Институт политических партий и общественных организаций. Виды, цели и функции политических партий. </w:t>
      </w:r>
      <w:r w:rsidRPr="000B5814">
        <w:rPr>
          <w:rFonts w:ascii="Times New Roman" w:hAnsi="Times New Roman"/>
          <w:color w:val="000000"/>
          <w:sz w:val="28"/>
          <w:lang w:val="ru-RU"/>
        </w:rPr>
        <w:t xml:space="preserve">Партийные системы. Становление многопартийности в Российской Федерации. Общественно-политические движения в политической системе демократического общества. </w:t>
      </w:r>
      <w:r w:rsidRPr="002F195B">
        <w:rPr>
          <w:rFonts w:ascii="Times New Roman" w:hAnsi="Times New Roman"/>
          <w:color w:val="000000"/>
          <w:sz w:val="28"/>
          <w:lang w:val="ru-RU"/>
        </w:rPr>
        <w:t>Группы интересов. Группы давления (лоббирование).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Политическая элита. Типология элит, особенности их формирования в современной России. Понятие политического лидерства. Типология лидерства. Имидж политического лидера.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Понятие, структура, функции и типы политической культуры. Политические идеологии. Истоки и опасность политического экстремизма в современном обществе.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Политическая социализация и политическое поведение личности. Политическая психология и политическое сознание. Типы политического поведения, политический выбор. Политическое участие.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Политический процесс и его основные характеристики. Виды политических процессов. Особенности политического процесса в современной России. Место и роль средств массовой информации в политическом процессе. Интернет в политической коммуникации.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Современный этап политического развития России. Особенности профессиональной деятельности политолога.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Политологическое образование.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b/>
          <w:color w:val="000000"/>
          <w:sz w:val="28"/>
          <w:lang w:val="ru-RU"/>
        </w:rPr>
        <w:t>Введение в правоведение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Юридическая наука. Этапы и основные направления развития юридической науки.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2F195B">
        <w:rPr>
          <w:rFonts w:ascii="Times New Roman" w:hAnsi="Times New Roman"/>
          <w:color w:val="000000"/>
          <w:sz w:val="28"/>
          <w:lang w:val="ru-RU"/>
        </w:rPr>
        <w:t>Право</w:t>
      </w:r>
      <w:proofErr w:type="gramEnd"/>
      <w:r w:rsidRPr="002F195B">
        <w:rPr>
          <w:rFonts w:ascii="Times New Roman" w:hAnsi="Times New Roman"/>
          <w:color w:val="000000"/>
          <w:sz w:val="28"/>
          <w:lang w:val="ru-RU"/>
        </w:rPr>
        <w:t xml:space="preserve"> как социальный институт. Понятие, признаки и функции права. Роль права в жизни общества. Естественное и позитивное право. Право и мораль. Понятие, структура и виды правовых норм. Источники права: нормативный правовой акт, нормативный договор, правовой обычай, судебный прецедент. Связь права и государства. Правовое государство и гражданское общество. Основные принципы организации и деятельности механизма современного государства. 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Правотворчество и законотворчество. Законодательный процесс.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Система права. Отрасли права. Частное и публичное, материальное и процессуальное, национальное и международное право.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Правосознание, правовая культура, правовое воспитание. 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lastRenderedPageBreak/>
        <w:t>Понятие и признаки правоотношений. Субъекты правоотношений, их виды. Правоспособность и дееспособность. Реализация и применение права, правоприменительные акты. Толкование права.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Правомерное поведение и правонарушение. Виды правонарушений, состав правонарушения. Законность и правопорядок, их гарантии. Понятие и виды юридической ответственности.</w:t>
      </w:r>
    </w:p>
    <w:p w:rsidR="00D87004" w:rsidRPr="000B5814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Конституционное право России, его источники. </w:t>
      </w:r>
      <w:r w:rsidRPr="000B5814">
        <w:rPr>
          <w:rFonts w:ascii="Times New Roman" w:hAnsi="Times New Roman"/>
          <w:color w:val="000000"/>
          <w:sz w:val="28"/>
          <w:lang w:val="ru-RU"/>
        </w:rPr>
        <w:t>Конституция Российской Федерации. Основы конституционного строя Российской Федерации.</w:t>
      </w:r>
    </w:p>
    <w:p w:rsidR="00D87004" w:rsidRPr="000B5814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Права и свободы человека и гражданина в Российской Федерации. Гражданство как </w:t>
      </w:r>
      <w:proofErr w:type="spellStart"/>
      <w:r w:rsidRPr="002F195B">
        <w:rPr>
          <w:rFonts w:ascii="Times New Roman" w:hAnsi="Times New Roman"/>
          <w:color w:val="000000"/>
          <w:sz w:val="28"/>
          <w:lang w:val="ru-RU"/>
        </w:rPr>
        <w:t>политико­правовой</w:t>
      </w:r>
      <w:proofErr w:type="spellEnd"/>
      <w:r w:rsidRPr="002F195B">
        <w:rPr>
          <w:rFonts w:ascii="Times New Roman" w:hAnsi="Times New Roman"/>
          <w:color w:val="000000"/>
          <w:sz w:val="28"/>
          <w:lang w:val="ru-RU"/>
        </w:rPr>
        <w:t xml:space="preserve"> институт. Гражданство Российской Федерации: понятие, принципы, основания приобретения. Гарантии и защита прав человека. </w:t>
      </w:r>
      <w:r w:rsidRPr="000B5814">
        <w:rPr>
          <w:rFonts w:ascii="Times New Roman" w:hAnsi="Times New Roman"/>
          <w:color w:val="000000"/>
          <w:sz w:val="28"/>
          <w:lang w:val="ru-RU"/>
        </w:rPr>
        <w:t>Права ребёнка. Уполномоченный по правам человека в Российской Федерации. Уполномоченный по правам ребёнка при Президенте Российской Федерации.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Конституционные обязанности гражданина Российской Федерации. Воинская обязанность и альтернативная гражданская служба.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Россия – федеративное государство. </w:t>
      </w:r>
      <w:proofErr w:type="spellStart"/>
      <w:r w:rsidRPr="002F195B">
        <w:rPr>
          <w:rFonts w:ascii="Times New Roman" w:hAnsi="Times New Roman"/>
          <w:color w:val="000000"/>
          <w:sz w:val="28"/>
          <w:lang w:val="ru-RU"/>
        </w:rPr>
        <w:t>Конституционно­правовой</w:t>
      </w:r>
      <w:proofErr w:type="spellEnd"/>
      <w:r w:rsidRPr="002F195B">
        <w:rPr>
          <w:rFonts w:ascii="Times New Roman" w:hAnsi="Times New Roman"/>
          <w:color w:val="000000"/>
          <w:sz w:val="28"/>
          <w:lang w:val="ru-RU"/>
        </w:rPr>
        <w:t xml:space="preserve"> статус субъектов Российской Федерации.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Конституционно-правовой статус федеральных органов власти в Российской Федерации. Разграничение предметов ведения и полномочий между органами публичной власти в Российской Федерации. Президент Российской Федерации: порядок избрания, полномочия и функции.</w:t>
      </w:r>
    </w:p>
    <w:p w:rsidR="00D87004" w:rsidRPr="000B5814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Федеральное собрание – парламент Российской Федерации, порядок формирования и функции. Правительство Российской Федерации и федеральные органы исполнительной власти: структура, полномочия и функции. Судебная система Российской Федерации, её структура, конституционные принципы правосудия. Конституционное судопроизводство. </w:t>
      </w:r>
      <w:r w:rsidRPr="000B5814">
        <w:rPr>
          <w:rFonts w:ascii="Times New Roman" w:hAnsi="Times New Roman"/>
          <w:color w:val="000000"/>
          <w:sz w:val="28"/>
          <w:lang w:val="ru-RU"/>
        </w:rPr>
        <w:t>Правоохранительные органы Российской Федерации. Конституционные основы деятельности правоохранительных органов Российской Федерации.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>Органы государственной власти субъектов Российской Федерации: система, порядок формирования и функции. Конституционно-правовые основы местного самоуправления в России.</w:t>
      </w:r>
    </w:p>
    <w:p w:rsidR="00D87004" w:rsidRPr="002F195B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Гражданское право. Источники гражданского права. </w:t>
      </w:r>
      <w:proofErr w:type="spellStart"/>
      <w:r w:rsidRPr="002F195B">
        <w:rPr>
          <w:rFonts w:ascii="Times New Roman" w:hAnsi="Times New Roman"/>
          <w:color w:val="000000"/>
          <w:sz w:val="28"/>
          <w:lang w:val="ru-RU"/>
        </w:rPr>
        <w:t>Гражданско­правовые</w:t>
      </w:r>
      <w:proofErr w:type="spellEnd"/>
      <w:r w:rsidRPr="002F195B">
        <w:rPr>
          <w:rFonts w:ascii="Times New Roman" w:hAnsi="Times New Roman"/>
          <w:color w:val="000000"/>
          <w:sz w:val="28"/>
          <w:lang w:val="ru-RU"/>
        </w:rPr>
        <w:t xml:space="preserve"> отношения: понятие и виды. Субъекты гражданского права. Физические и юридические лица. Правоспособность и дееспособность. </w:t>
      </w:r>
      <w:r w:rsidRPr="000B5814">
        <w:rPr>
          <w:rFonts w:ascii="Times New Roman" w:hAnsi="Times New Roman"/>
          <w:color w:val="000000"/>
          <w:sz w:val="28"/>
          <w:lang w:val="ru-RU"/>
        </w:rPr>
        <w:t xml:space="preserve">Дееспособность несовершеннолетних. Правомочия собственника, формы собственности. Обязательственное право. Сделки. </w:t>
      </w:r>
      <w:proofErr w:type="spellStart"/>
      <w:r w:rsidRPr="000B5814">
        <w:rPr>
          <w:rFonts w:ascii="Times New Roman" w:hAnsi="Times New Roman"/>
          <w:color w:val="000000"/>
          <w:sz w:val="28"/>
          <w:lang w:val="ru-RU"/>
        </w:rPr>
        <w:t>Гражданско­правовой</w:t>
      </w:r>
      <w:proofErr w:type="spellEnd"/>
      <w:r w:rsidRPr="000B5814">
        <w:rPr>
          <w:rFonts w:ascii="Times New Roman" w:hAnsi="Times New Roman"/>
          <w:color w:val="000000"/>
          <w:sz w:val="28"/>
          <w:lang w:val="ru-RU"/>
        </w:rPr>
        <w:t xml:space="preserve"> договор. </w:t>
      </w:r>
      <w:r w:rsidRPr="002F195B">
        <w:rPr>
          <w:rFonts w:ascii="Times New Roman" w:hAnsi="Times New Roman"/>
          <w:color w:val="000000"/>
          <w:sz w:val="28"/>
          <w:lang w:val="ru-RU"/>
        </w:rPr>
        <w:t xml:space="preserve">Порядок заключения договора: оферта и акцепт. Наследование как </w:t>
      </w:r>
      <w:r w:rsidRPr="002F195B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социально-правовой институт. Основания наследования (завещание, наследственный договор, наследование по закону). Права на результаты интеллектуальной деятельности. Защита гражданских прав. Защита прав потребителей. </w:t>
      </w:r>
      <w:proofErr w:type="spellStart"/>
      <w:r w:rsidRPr="002F195B">
        <w:rPr>
          <w:rFonts w:ascii="Times New Roman" w:hAnsi="Times New Roman"/>
          <w:color w:val="000000"/>
          <w:sz w:val="28"/>
          <w:lang w:val="ru-RU"/>
        </w:rPr>
        <w:t>Гражданско­правовая</w:t>
      </w:r>
      <w:proofErr w:type="spellEnd"/>
      <w:r w:rsidRPr="002F195B">
        <w:rPr>
          <w:rFonts w:ascii="Times New Roman" w:hAnsi="Times New Roman"/>
          <w:color w:val="000000"/>
          <w:sz w:val="28"/>
          <w:lang w:val="ru-RU"/>
        </w:rPr>
        <w:t xml:space="preserve"> ответственность.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2F195B">
        <w:rPr>
          <w:rFonts w:ascii="Times New Roman" w:hAnsi="Times New Roman"/>
          <w:color w:val="000000"/>
          <w:sz w:val="28"/>
          <w:lang w:val="ru-RU"/>
        </w:rPr>
        <w:t xml:space="preserve">Семейное право. Источники семейного права. Семья и брак как социально-правовые институты. Правовое регулирование отношений супругов. Условия заключения брака. Порядок заключения брака. Прекращение брака. Брачный договор. Права и обязанности членов семьи (супругов, родителей и детей). </w:t>
      </w:r>
      <w:r w:rsidRPr="00BE5C99">
        <w:rPr>
          <w:rFonts w:ascii="Times New Roman" w:hAnsi="Times New Roman"/>
          <w:color w:val="000000"/>
          <w:sz w:val="28"/>
          <w:lang w:val="ru-RU"/>
        </w:rPr>
        <w:t xml:space="preserve">Институт материнства, отцовства и детства. Ответственность родителей за воспитание детей. </w:t>
      </w:r>
      <w:r w:rsidRPr="00CF684E">
        <w:rPr>
          <w:rFonts w:ascii="Times New Roman" w:hAnsi="Times New Roman"/>
          <w:color w:val="000000"/>
          <w:sz w:val="28"/>
          <w:lang w:val="ru-RU"/>
        </w:rPr>
        <w:t xml:space="preserve">Усыновление. Опека и попечительство. </w:t>
      </w:r>
      <w:r w:rsidRPr="00BE5C99">
        <w:rPr>
          <w:rFonts w:ascii="Times New Roman" w:hAnsi="Times New Roman"/>
          <w:color w:val="000000"/>
          <w:sz w:val="28"/>
          <w:lang w:val="ru-RU"/>
        </w:rPr>
        <w:t>Приёмная семья.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Трудовое право. Источники трудового права. Участники трудовых правоотношений: работник и работодатель. Социальное партнёрство в сфере труда. Порядок приёма на работу. Трудовой договор. Заключение и прекращение трудового договора. Виды рабочего времени. Время отдыха. Заработная плата. Трудовой распорядок и дисциплина труда. Дисциплинарная ответственность. Охрана труда. Виды трудовых споров. Особенности правового регулирования труда несовершеннолетних в Российской Федерации.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Образовательное право в российской правовой системе. Образовательные правоотношения. Права и обязанности участников образовательного процесса. Общие требования к организации приёма на обучение по образовательным программам среднего профессионального и высшего образования.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Административное право, его источники. Субъекты административного права. Государственная служба и государственный служащий. Противодействие коррупции в системе государственной службы. Административное правонарушение и административная ответственность, виды наказаний в административном праве. Административная ответственность несовершеннолетних. Управление использованием и охраной природных ресурсов. Экологическое законодательство. Экологические правонарушения. Способы защиты экологических прав.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 xml:space="preserve">Финансовое право. Правовое регулирование банковской деятельности. Права и обязанности потребителей финансовых услуг. 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Налоговое право. Источники налогового права. Субъекты налоговых правоотношений. Права и обязанности налогоплательщика. Налоговые правонарушения. Ответственность за уклонение от уплаты налогов.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 xml:space="preserve">Уголовное право, его принципы. Понятие преступления, состав преступления. Виды преступлений. Уголовная ответственность, виды </w:t>
      </w:r>
      <w:r w:rsidRPr="00BE5C99">
        <w:rPr>
          <w:rFonts w:ascii="Times New Roman" w:hAnsi="Times New Roman"/>
          <w:color w:val="000000"/>
          <w:sz w:val="28"/>
          <w:lang w:val="ru-RU"/>
        </w:rPr>
        <w:lastRenderedPageBreak/>
        <w:t>наказаний в уголовном праве. Уголовная ответственность за коррупционные преступления. Необходимая оборона и крайняя необходимость. Уголовная ответственность несовершеннолетних.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Гражданское процессуальное право. Принципы гражданского судопроизводства. Участники гражданского процесса. Стадии гражданского процесса.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 xml:space="preserve">Арбитражный процесс. Административный процесс. 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Уголовное процессуальное право. Принципы уголовного судопроизводства. Субъекты уголовного процесса. Стадии уголовного процесса. Меры процессуального принуждения. Суд присяжных заседателей.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Международное право, его основные принципы и источники. Субъекты международного права. Международная защита прав человека. Источники и принципы международного гуманитарного права.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Юридическое образование. Профессиональная деятельность юриста. Основные виды юридических профессий.</w:t>
      </w:r>
    </w:p>
    <w:p w:rsidR="00D87004" w:rsidRPr="00BE5C99" w:rsidRDefault="00D87004">
      <w:pPr>
        <w:rPr>
          <w:lang w:val="ru-RU"/>
        </w:rPr>
        <w:sectPr w:rsidR="00D87004" w:rsidRPr="00BE5C99">
          <w:pgSz w:w="11906" w:h="16383"/>
          <w:pgMar w:top="1134" w:right="850" w:bottom="1134" w:left="1701" w:header="720" w:footer="720" w:gutter="0"/>
          <w:cols w:space="720"/>
        </w:sectPr>
      </w:pPr>
    </w:p>
    <w:p w:rsidR="00D87004" w:rsidRPr="00BE5C99" w:rsidRDefault="00BB7E89">
      <w:pPr>
        <w:spacing w:after="0" w:line="264" w:lineRule="auto"/>
        <w:ind w:left="120"/>
        <w:jc w:val="both"/>
        <w:rPr>
          <w:lang w:val="ru-RU"/>
        </w:rPr>
      </w:pPr>
      <w:bookmarkStart w:id="5" w:name="block-17153307"/>
      <w:bookmarkEnd w:id="4"/>
      <w:r w:rsidRPr="00BE5C99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ОБЩЕСТВОЗНАНИЮ НА УРОВНЕ СРЕДНЕГО ОБЩЕГО ОБРАЗОВАНИЯ</w:t>
      </w:r>
    </w:p>
    <w:p w:rsidR="00D87004" w:rsidRPr="00BE5C99" w:rsidRDefault="00D87004">
      <w:pPr>
        <w:spacing w:after="0" w:line="264" w:lineRule="auto"/>
        <w:ind w:left="120"/>
        <w:jc w:val="both"/>
        <w:rPr>
          <w:lang w:val="ru-RU"/>
        </w:rPr>
      </w:pPr>
    </w:p>
    <w:p w:rsidR="00D87004" w:rsidRPr="00BE5C99" w:rsidRDefault="00BB7E89">
      <w:pPr>
        <w:spacing w:after="0" w:line="264" w:lineRule="auto"/>
        <w:ind w:left="120"/>
        <w:jc w:val="both"/>
        <w:rPr>
          <w:lang w:val="ru-RU"/>
        </w:rPr>
      </w:pPr>
      <w:r w:rsidRPr="00BE5C9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D87004" w:rsidRPr="00BE5C99" w:rsidRDefault="00D87004">
      <w:pPr>
        <w:spacing w:after="0" w:line="264" w:lineRule="auto"/>
        <w:ind w:left="120"/>
        <w:jc w:val="both"/>
        <w:rPr>
          <w:lang w:val="ru-RU"/>
        </w:rPr>
      </w:pP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BE5C99">
        <w:rPr>
          <w:rFonts w:ascii="Times New Roman" w:hAnsi="Times New Roman"/>
          <w:color w:val="000000"/>
          <w:sz w:val="28"/>
          <w:lang w:val="ru-RU"/>
        </w:rPr>
        <w:t xml:space="preserve"> программы по обществознанию на уровне среднего общего образования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деятельности.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В результате изучения обществознания на уровне среднего общего образования у обучающегося будут сформированы следующие личностные результаты: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BE5C99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BE5C99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ответственного члена российского общества;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принятие традиционных национальных, общечеловеческих гуманистических и демократических ценностей, уважение ценностей иных культур, конфессий;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 xml:space="preserve">готовность вести совместную деятельность в интересах гражданского общества, участвовать в самоуправлении в школе и </w:t>
      </w:r>
      <w:proofErr w:type="spellStart"/>
      <w:r w:rsidRPr="00BE5C99">
        <w:rPr>
          <w:rFonts w:ascii="Times New Roman" w:hAnsi="Times New Roman"/>
          <w:color w:val="000000"/>
          <w:sz w:val="28"/>
          <w:lang w:val="ru-RU"/>
        </w:rPr>
        <w:t>детско­юношеских</w:t>
      </w:r>
      <w:proofErr w:type="spellEnd"/>
      <w:r w:rsidRPr="00BE5C99">
        <w:rPr>
          <w:rFonts w:ascii="Times New Roman" w:hAnsi="Times New Roman"/>
          <w:color w:val="000000"/>
          <w:sz w:val="28"/>
          <w:lang w:val="ru-RU"/>
        </w:rPr>
        <w:t xml:space="preserve"> организациях;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умение взаимодействовать с социальными институтами в соответствии с их функциями и назначением;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готовность к гуманитарной и волонтёрской деятельности;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D87004" w:rsidRPr="000B5814" w:rsidRDefault="00BB7E8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BE5C99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BE5C99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патриотизма, уважения к своему народу, чувства ответственности перед Родиной, гордости за свой край, свою </w:t>
      </w:r>
      <w:r w:rsidRPr="000B5814">
        <w:rPr>
          <w:rFonts w:ascii="Times New Roman" w:hAnsi="Times New Roman"/>
          <w:color w:val="000000"/>
          <w:sz w:val="28"/>
          <w:lang w:val="ru-RU"/>
        </w:rPr>
        <w:t>Родину, свой язык и культуру, прошлое и настоящее многонационального народа России;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lastRenderedPageBreak/>
        <w:t>ценностное 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технологиях, труде;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идейная убеждённость, готовность к служению и защите Отечества, ответственность за его судьбу;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BE5C99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BE5C99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 xml:space="preserve">осознание личного вклада в построение устойчивого будущего; 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убеждённость в значимости для личности и общества отечественного и мирового искусства, этнических культурных традиций и народного творчества;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стремление проявлять качества творческой личности;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BE5C99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BE5C99">
        <w:rPr>
          <w:rFonts w:ascii="Times New Roman" w:hAnsi="Times New Roman"/>
          <w:color w:val="000000"/>
          <w:sz w:val="28"/>
          <w:lang w:val="ru-RU"/>
        </w:rPr>
        <w:t xml:space="preserve"> здорового и безопасного образа жизни, ответственного отношения к своему здоровью, потребность в физическом совершенствовании;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активное неприятие вредных привычек и иных форм причинения вреда физическому и психическому здоровью;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готовность к труду, осознание ценности мастерства, трудолюбие;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готовность к активной социально направленной деятельности, способность инициировать, планировать и самостоятельно выполнять такую деятельность;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 xml:space="preserve"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планы; 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lastRenderedPageBreak/>
        <w:t>мотивация к эффективному труду и постоянному профессиональному росту, к учёту общественных потребностей при предстоящем выборе сферы деятельности;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BE5C99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BE5C99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 xml:space="preserve">планирование и осуществление действий в окружающей среде на основе знания целей устойчивого развития человечества, активное неприятие действий, приносящих вред окружающей среде; 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 xml:space="preserve">умение прогнозировать неблагоприятные экологические последствия предпринимаемых действий, предотвращать их; 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расширение опыта деятельности экологической направленности;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BE5C99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BE5C99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науки, включая социальные науки, и общественной практики, основанного на диалоге культур, способствующего осознанию своего места в поликультурном мире;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 xml:space="preserve">совершенствование языковой и читательской культуры как средства взаимодействия между людьми и познания мира; 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языковое и речевое развитие человека, включая понимание языка социально-экономической и политической коммуникации;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мотивация к познанию и творчеству, обучению и самообучению на протяжении всей жизни, интерес к изучению социальных и гуманитарных дисциплин.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 xml:space="preserve">В процессе достижения личностных результатов освоения обучающимися программы среднего общего образования у обучающихся совершенствуется </w:t>
      </w:r>
      <w:r w:rsidRPr="00BE5C99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</w:t>
      </w:r>
      <w:r w:rsidRPr="00BE5C99">
        <w:rPr>
          <w:rFonts w:ascii="Times New Roman" w:hAnsi="Times New Roman"/>
          <w:color w:val="000000"/>
          <w:sz w:val="28"/>
          <w:lang w:val="ru-RU"/>
        </w:rPr>
        <w:t xml:space="preserve">, предполагающий </w:t>
      </w:r>
      <w:proofErr w:type="spellStart"/>
      <w:r w:rsidRPr="00BE5C99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BE5C99">
        <w:rPr>
          <w:rFonts w:ascii="Times New Roman" w:hAnsi="Times New Roman"/>
          <w:color w:val="000000"/>
          <w:sz w:val="28"/>
          <w:lang w:val="ru-RU"/>
        </w:rPr>
        <w:t>: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 в межличностном взаимодействии и при принятии решений;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lastRenderedPageBreak/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готовность и способность овладевать новыми социальными практиками, осваивать типичные социальные роли;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BE5C99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BE5C99">
        <w:rPr>
          <w:rFonts w:ascii="Times New Roman" w:hAnsi="Times New Roman"/>
          <w:color w:val="000000"/>
          <w:sz w:val="28"/>
          <w:lang w:val="ru-RU"/>
        </w:rPr>
        <w:t>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D87004" w:rsidRPr="00BE5C99" w:rsidRDefault="00D87004">
      <w:pPr>
        <w:spacing w:after="0" w:line="264" w:lineRule="auto"/>
        <w:ind w:left="120"/>
        <w:jc w:val="both"/>
        <w:rPr>
          <w:lang w:val="ru-RU"/>
        </w:rPr>
      </w:pPr>
    </w:p>
    <w:p w:rsidR="00D87004" w:rsidRPr="00BE5C99" w:rsidRDefault="00BB7E89">
      <w:pPr>
        <w:spacing w:after="0" w:line="264" w:lineRule="auto"/>
        <w:ind w:left="120"/>
        <w:jc w:val="both"/>
        <w:rPr>
          <w:lang w:val="ru-RU"/>
        </w:rPr>
      </w:pPr>
      <w:r w:rsidRPr="00BE5C9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D87004" w:rsidRPr="00BE5C99" w:rsidRDefault="00D87004">
      <w:pPr>
        <w:spacing w:after="0" w:line="264" w:lineRule="auto"/>
        <w:ind w:left="120"/>
        <w:jc w:val="both"/>
        <w:rPr>
          <w:lang w:val="ru-RU"/>
        </w:rPr>
      </w:pPr>
    </w:p>
    <w:p w:rsidR="00D87004" w:rsidRPr="00BE5C99" w:rsidRDefault="00BB7E89">
      <w:pPr>
        <w:spacing w:after="0" w:line="264" w:lineRule="auto"/>
        <w:ind w:left="120"/>
        <w:jc w:val="both"/>
        <w:rPr>
          <w:lang w:val="ru-RU"/>
        </w:rPr>
      </w:pPr>
      <w:r w:rsidRPr="00BE5C99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D87004" w:rsidRPr="00BE5C99" w:rsidRDefault="00D87004">
      <w:pPr>
        <w:spacing w:after="0" w:line="264" w:lineRule="auto"/>
        <w:ind w:left="120"/>
        <w:jc w:val="both"/>
        <w:rPr>
          <w:lang w:val="ru-RU"/>
        </w:rPr>
      </w:pP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самостоятельно формулировать и актуализировать социальную проблему, рассматривать её разносторонне;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 xml:space="preserve">устанавливать существенные признаки или основания для сравнения, классификации и обобщения социальных объектов, явлений и процессов, определять критерии </w:t>
      </w:r>
      <w:proofErr w:type="spellStart"/>
      <w:r w:rsidRPr="00BE5C99">
        <w:rPr>
          <w:rFonts w:ascii="Times New Roman" w:hAnsi="Times New Roman"/>
          <w:color w:val="000000"/>
          <w:sz w:val="28"/>
          <w:lang w:val="ru-RU"/>
        </w:rPr>
        <w:t>типологизации</w:t>
      </w:r>
      <w:proofErr w:type="spellEnd"/>
      <w:r w:rsidRPr="00BE5C99">
        <w:rPr>
          <w:rFonts w:ascii="Times New Roman" w:hAnsi="Times New Roman"/>
          <w:color w:val="000000"/>
          <w:sz w:val="28"/>
          <w:lang w:val="ru-RU"/>
        </w:rPr>
        <w:t>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достижения, выявлять связь мотивов, интересов и целей деятельности;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социальных явлениях и процессах, прогнозировать возможные пути разрешения противоречий;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ресурсов и возможных рисков;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деятельность, отбирать способы деятельности, отвечающие её целям, оценивать соответствие результатов целям, оценивать риски последствий деятельности;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 xml:space="preserve">развивать креативное мышление при решении </w:t>
      </w:r>
      <w:proofErr w:type="spellStart"/>
      <w:r w:rsidRPr="00BE5C99">
        <w:rPr>
          <w:rFonts w:ascii="Times New Roman" w:hAnsi="Times New Roman"/>
          <w:color w:val="000000"/>
          <w:sz w:val="28"/>
          <w:lang w:val="ru-RU"/>
        </w:rPr>
        <w:t>учебно­познавательных</w:t>
      </w:r>
      <w:proofErr w:type="spellEnd"/>
      <w:r w:rsidRPr="00BE5C99">
        <w:rPr>
          <w:rFonts w:ascii="Times New Roman" w:hAnsi="Times New Roman"/>
          <w:color w:val="000000"/>
          <w:sz w:val="28"/>
          <w:lang w:val="ru-RU"/>
        </w:rPr>
        <w:t>, жизненных проблем, при выполнении социальных проектов.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развивать навыки </w:t>
      </w:r>
      <w:proofErr w:type="spellStart"/>
      <w:r w:rsidRPr="00BE5C99">
        <w:rPr>
          <w:rFonts w:ascii="Times New Roman" w:hAnsi="Times New Roman"/>
          <w:color w:val="000000"/>
          <w:sz w:val="28"/>
          <w:lang w:val="ru-RU"/>
        </w:rPr>
        <w:t>учебно­исследовательской</w:t>
      </w:r>
      <w:proofErr w:type="spellEnd"/>
      <w:r w:rsidRPr="00BE5C99">
        <w:rPr>
          <w:rFonts w:ascii="Times New Roman" w:hAnsi="Times New Roman"/>
          <w:color w:val="000000"/>
          <w:sz w:val="28"/>
          <w:lang w:val="ru-RU"/>
        </w:rPr>
        <w:t xml:space="preserve"> и проектной деятельности, навыки разрешения проблем; проявлять способность и готовность к самостоятельному поиску методов решения практических задач, применению различных методов познания, включая специфические методы социального познания; 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осуществлять деятельность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формировать научный тип мышления, применять научную терминологию, ключевые понятия и методы;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 xml:space="preserve">выявлять </w:t>
      </w:r>
      <w:proofErr w:type="spellStart"/>
      <w:r w:rsidRPr="00BE5C99">
        <w:rPr>
          <w:rFonts w:ascii="Times New Roman" w:hAnsi="Times New Roman"/>
          <w:color w:val="000000"/>
          <w:sz w:val="28"/>
          <w:lang w:val="ru-RU"/>
        </w:rPr>
        <w:t>причинно­следственные</w:t>
      </w:r>
      <w:proofErr w:type="spellEnd"/>
      <w:r w:rsidRPr="00BE5C99">
        <w:rPr>
          <w:rFonts w:ascii="Times New Roman" w:hAnsi="Times New Roman"/>
          <w:color w:val="000000"/>
          <w:sz w:val="28"/>
          <w:lang w:val="ru-RU"/>
        </w:rPr>
        <w:t xml:space="preserve"> связи социальных явлений и процессов и актуализировать познавательную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анализировать результаты, полученные в ходе решения задачи, критически оценивать их достоверность, прогнозировать изменение в новых условиях;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возникающим в процессе познания социальных объектов, в социальных отношениях; оценивать приобретённый опыт;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уметь переносить знания об общественных объектах, явлениях и процессах в познавательную и практическую области жизнедеятельности;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 xml:space="preserve">уметь интегрировать знания из разных предметных областей, комплекса социальных наук, учебных и </w:t>
      </w:r>
      <w:proofErr w:type="spellStart"/>
      <w:r w:rsidRPr="00BE5C99">
        <w:rPr>
          <w:rFonts w:ascii="Times New Roman" w:hAnsi="Times New Roman"/>
          <w:color w:val="000000"/>
          <w:sz w:val="28"/>
          <w:lang w:val="ru-RU"/>
        </w:rPr>
        <w:t>внеучебных</w:t>
      </w:r>
      <w:proofErr w:type="spellEnd"/>
      <w:r w:rsidRPr="00BE5C99">
        <w:rPr>
          <w:rFonts w:ascii="Times New Roman" w:hAnsi="Times New Roman"/>
          <w:color w:val="000000"/>
          <w:sz w:val="28"/>
          <w:lang w:val="ru-RU"/>
        </w:rPr>
        <w:t xml:space="preserve"> источников информации;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выдвигать новые идеи, предлагать оригинальные подходы и решения; ставить проблемы и задачи, допускающие альтернативные решения.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владеть навыками получения социальной информации, в том числе об основах общественных наук и обществе как системе социальных институтов, факторах социальной динамики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визуализации, включая статистические данные, графики, таблицы;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оценивать достоверность, легитимность информации различных видов и форм представления, в том числе полученной из интернет-источников, её соответствие правовым и </w:t>
      </w:r>
      <w:proofErr w:type="spellStart"/>
      <w:r w:rsidRPr="00BE5C99">
        <w:rPr>
          <w:rFonts w:ascii="Times New Roman" w:hAnsi="Times New Roman"/>
          <w:color w:val="000000"/>
          <w:sz w:val="28"/>
          <w:lang w:val="ru-RU"/>
        </w:rPr>
        <w:t>морально­этическим</w:t>
      </w:r>
      <w:proofErr w:type="spellEnd"/>
      <w:r w:rsidRPr="00BE5C99">
        <w:rPr>
          <w:rFonts w:ascii="Times New Roman" w:hAnsi="Times New Roman"/>
          <w:color w:val="000000"/>
          <w:sz w:val="28"/>
          <w:lang w:val="ru-RU"/>
        </w:rPr>
        <w:t xml:space="preserve"> нормам;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D87004" w:rsidRPr="00BE5C99" w:rsidRDefault="00D87004">
      <w:pPr>
        <w:spacing w:after="0" w:line="264" w:lineRule="auto"/>
        <w:ind w:left="120"/>
        <w:jc w:val="both"/>
        <w:rPr>
          <w:lang w:val="ru-RU"/>
        </w:rPr>
      </w:pPr>
    </w:p>
    <w:p w:rsidR="00D87004" w:rsidRPr="00BE5C99" w:rsidRDefault="00BB7E89">
      <w:pPr>
        <w:spacing w:after="0" w:line="264" w:lineRule="auto"/>
        <w:ind w:left="120"/>
        <w:jc w:val="both"/>
        <w:rPr>
          <w:lang w:val="ru-RU"/>
        </w:rPr>
      </w:pPr>
      <w:r w:rsidRPr="00BE5C99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D87004" w:rsidRPr="00BE5C99" w:rsidRDefault="00D87004">
      <w:pPr>
        <w:spacing w:after="0" w:line="264" w:lineRule="auto"/>
        <w:ind w:left="120"/>
        <w:jc w:val="both"/>
        <w:rPr>
          <w:lang w:val="ru-RU"/>
        </w:rPr>
      </w:pP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 xml:space="preserve">осуществлять коммуникации во всех сферах жизни; 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владеть различными способами общения и взаимодействия; аргументированно вести диалог, учитывать разные точки зрения;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 с использованием языковых средств.</w:t>
      </w:r>
    </w:p>
    <w:p w:rsidR="00D87004" w:rsidRPr="00BE5C99" w:rsidRDefault="00D87004">
      <w:pPr>
        <w:spacing w:after="0" w:line="264" w:lineRule="auto"/>
        <w:ind w:left="120"/>
        <w:jc w:val="both"/>
        <w:rPr>
          <w:lang w:val="ru-RU"/>
        </w:rPr>
      </w:pPr>
    </w:p>
    <w:p w:rsidR="00D87004" w:rsidRPr="00BE5C99" w:rsidRDefault="00BB7E89">
      <w:pPr>
        <w:spacing w:after="0" w:line="264" w:lineRule="auto"/>
        <w:ind w:left="120"/>
        <w:jc w:val="both"/>
        <w:rPr>
          <w:lang w:val="ru-RU"/>
        </w:rPr>
      </w:pPr>
      <w:r w:rsidRPr="00BE5C99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D87004" w:rsidRPr="00BE5C99" w:rsidRDefault="00D87004">
      <w:pPr>
        <w:spacing w:after="0" w:line="264" w:lineRule="auto"/>
        <w:ind w:left="120"/>
        <w:jc w:val="both"/>
        <w:rPr>
          <w:lang w:val="ru-RU"/>
        </w:rPr>
      </w:pP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в жизненных ситуациях, включая область профессионального самоопределения;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возникающим в познавательной и практической деятельности, в межличностных отношениях;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предпочтений, проявлять интерес к социальной проблематике;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делать осознанный выбор стратегий поведения, решений при наличии альтернатив, аргументировать сделанный выбор, брать ответственность за принятое решение;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lastRenderedPageBreak/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выбирать тематику и методы совместных действий с учётом общих интересов, и возможностей каждого члена коллектива;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 xml:space="preserve">предлагать новые </w:t>
      </w:r>
      <w:proofErr w:type="spellStart"/>
      <w:r w:rsidRPr="00BE5C99">
        <w:rPr>
          <w:rFonts w:ascii="Times New Roman" w:hAnsi="Times New Roman"/>
          <w:color w:val="000000"/>
          <w:sz w:val="28"/>
          <w:lang w:val="ru-RU"/>
        </w:rPr>
        <w:t>учебно­исследовательские</w:t>
      </w:r>
      <w:proofErr w:type="spellEnd"/>
      <w:r w:rsidRPr="00BE5C99">
        <w:rPr>
          <w:rFonts w:ascii="Times New Roman" w:hAnsi="Times New Roman"/>
          <w:color w:val="000000"/>
          <w:sz w:val="28"/>
          <w:lang w:val="ru-RU"/>
        </w:rPr>
        <w:t xml:space="preserve"> и социальные проекты, оценивать идеи с позиции новизны, оригинальности, практической значимости;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b/>
          <w:color w:val="000000"/>
          <w:sz w:val="28"/>
          <w:lang w:val="ru-RU"/>
        </w:rPr>
        <w:t>Самоконтроль, эмоциональный интеллект: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уметь оценивать риски и своевременно принимать решения по их снижению;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 xml:space="preserve">принимать себя, понимая свои недостатки и достоинства; 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учитывать мотивы и аргументы других при анализе результатов деятельности;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 xml:space="preserve">признавать своё право и право других на ошибки; 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D87004" w:rsidRPr="00BE5C99" w:rsidRDefault="00D87004">
      <w:pPr>
        <w:spacing w:after="0" w:line="264" w:lineRule="auto"/>
        <w:ind w:left="120"/>
        <w:jc w:val="both"/>
        <w:rPr>
          <w:lang w:val="ru-RU"/>
        </w:rPr>
      </w:pPr>
    </w:p>
    <w:p w:rsidR="00D87004" w:rsidRPr="00BE5C99" w:rsidRDefault="00BB7E89">
      <w:pPr>
        <w:spacing w:after="0" w:line="264" w:lineRule="auto"/>
        <w:ind w:left="120"/>
        <w:jc w:val="both"/>
        <w:rPr>
          <w:lang w:val="ru-RU"/>
        </w:rPr>
      </w:pPr>
      <w:bookmarkStart w:id="6" w:name="_Toc135757235"/>
      <w:bookmarkEnd w:id="6"/>
      <w:r w:rsidRPr="00BE5C99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D87004" w:rsidRPr="00BE5C99" w:rsidRDefault="00D87004">
      <w:pPr>
        <w:spacing w:after="0" w:line="264" w:lineRule="auto"/>
        <w:ind w:left="120"/>
        <w:jc w:val="both"/>
        <w:rPr>
          <w:lang w:val="ru-RU"/>
        </w:rPr>
      </w:pP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BE5C99">
        <w:rPr>
          <w:rFonts w:ascii="Times New Roman" w:hAnsi="Times New Roman"/>
          <w:b/>
          <w:i/>
          <w:color w:val="000000"/>
          <w:sz w:val="28"/>
          <w:lang w:val="ru-RU"/>
        </w:rPr>
        <w:t>10 класса</w:t>
      </w:r>
      <w:r w:rsidRPr="00BE5C99">
        <w:rPr>
          <w:rFonts w:ascii="Times New Roman" w:hAnsi="Times New Roman"/>
          <w:color w:val="000000"/>
          <w:sz w:val="28"/>
          <w:lang w:val="ru-RU"/>
        </w:rPr>
        <w:t xml:space="preserve"> обучающийся будет: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 xml:space="preserve">владеть знаниями основ философии, социальной психологии, экономической науки, включая знания о предмете и методах исследования, этапах и основных направлениях развития, месте и роли в социальном </w:t>
      </w:r>
      <w:r w:rsidRPr="00BE5C99">
        <w:rPr>
          <w:rFonts w:ascii="Times New Roman" w:hAnsi="Times New Roman"/>
          <w:color w:val="000000"/>
          <w:sz w:val="28"/>
          <w:lang w:val="ru-RU"/>
        </w:rPr>
        <w:lastRenderedPageBreak/>
        <w:t>познании, в постижении и преобразовании социальной действительности; объяснять взаимосвязь общественных наук, необходимость комплексного подхода к изучению социальных явлений и процессов, знать ключевые темы, исследуемые этими науками, в том числе таких вопросов, как системность общества, разнообразие его связей с природой, единство и многообразие в общественном развитии, факторы и механизмы социальной динамики, роль человека как субъекта общественных отношений, виды и формы познавательной деятельности; общественная природа личности, роль общения и средств коммуникации формировании социально-психологических качеств личности; природа межличностных конфликтов и пути их разрешения; экономика как объект изучения экономической теорией, факторы производства и субъекты экономики, экономическая эффективность, типы экономических систем, экономические функции государства, факторы и показатели экономического роста, экономические циклы, рыночное ценообразование, экономическое содержание собственности, финансовая система и финансовая политика государства;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владеть знаниями об обществе как системе социальных институтов, о ценностно-нормативной основе их деятельности, основных функциях, многообразии социальных институтов, их взаимосвязи и взаимовлиянии, изменении их состава и функций в процессе общественного развития, политике Российской Федерации, направленной на укрепление и развитие социальных институтов российского общества, в том числе поддержку конкуренции, развитие малого и среднего предпринимательства, внешней торговли, налоговой системы, финансовых рынков;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 xml:space="preserve">владеть элементами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</w:t>
      </w:r>
      <w:proofErr w:type="spellStart"/>
      <w:r w:rsidRPr="00BE5C99">
        <w:rPr>
          <w:rFonts w:ascii="Times New Roman" w:hAnsi="Times New Roman"/>
          <w:color w:val="000000"/>
          <w:sz w:val="28"/>
          <w:lang w:val="ru-RU"/>
        </w:rPr>
        <w:t>типологизацию</w:t>
      </w:r>
      <w:proofErr w:type="spellEnd"/>
      <w:r w:rsidRPr="00BE5C99">
        <w:rPr>
          <w:rFonts w:ascii="Times New Roman" w:hAnsi="Times New Roman"/>
          <w:color w:val="000000"/>
          <w:sz w:val="28"/>
          <w:lang w:val="ru-RU"/>
        </w:rPr>
        <w:t xml:space="preserve">, социологические опросы, социальное прогнозирование, доказательство, наблюдение, эксперимент, практику как методы обоснования истины; методы социальной психологии, включая анкетирование, интервью, метод экспертных оценок, анализ документов для принятия обоснованных решений, планирования и достижения познавательных и практических целей, включая решения о создании и использовании сбережений, инвестиций, способах безопасного использования финансовых услуг, выборе будущей </w:t>
      </w:r>
      <w:proofErr w:type="spellStart"/>
      <w:r w:rsidRPr="00BE5C99">
        <w:rPr>
          <w:rFonts w:ascii="Times New Roman" w:hAnsi="Times New Roman"/>
          <w:color w:val="000000"/>
          <w:sz w:val="28"/>
          <w:lang w:val="ru-RU"/>
        </w:rPr>
        <w:t>профессионально­трудовой</w:t>
      </w:r>
      <w:proofErr w:type="spellEnd"/>
      <w:r w:rsidRPr="00BE5C99">
        <w:rPr>
          <w:rFonts w:ascii="Times New Roman" w:hAnsi="Times New Roman"/>
          <w:color w:val="000000"/>
          <w:sz w:val="28"/>
          <w:lang w:val="ru-RU"/>
        </w:rPr>
        <w:t xml:space="preserve"> сферы, о возможностях применения знаний основ социальных наук в различных областях жизнедеятельности;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 xml:space="preserve">уметь классифицировать и </w:t>
      </w:r>
      <w:proofErr w:type="spellStart"/>
      <w:r w:rsidRPr="00BE5C99">
        <w:rPr>
          <w:rFonts w:ascii="Times New Roman" w:hAnsi="Times New Roman"/>
          <w:color w:val="000000"/>
          <w:sz w:val="28"/>
          <w:lang w:val="ru-RU"/>
        </w:rPr>
        <w:t>типологизировать</w:t>
      </w:r>
      <w:proofErr w:type="spellEnd"/>
      <w:r w:rsidRPr="00BE5C99">
        <w:rPr>
          <w:rFonts w:ascii="Times New Roman" w:hAnsi="Times New Roman"/>
          <w:color w:val="000000"/>
          <w:sz w:val="28"/>
          <w:lang w:val="ru-RU"/>
        </w:rPr>
        <w:t xml:space="preserve">: социальные институты, типы обществ, формы общественного сознания, виды деятельности, виды потребностей, формы познания, уровни и методы научного знания, формы </w:t>
      </w:r>
      <w:r w:rsidRPr="00BE5C99">
        <w:rPr>
          <w:rFonts w:ascii="Times New Roman" w:hAnsi="Times New Roman"/>
          <w:color w:val="000000"/>
          <w:sz w:val="28"/>
          <w:lang w:val="ru-RU"/>
        </w:rPr>
        <w:lastRenderedPageBreak/>
        <w:t>культуры, типы мировоззрения; типы социальных отношений, виды социальных групп, разновидности социальных конфликтов и способы их разрешения, типы рыночных структур, современные финансовые технологии, методы антимонопольного регулирования экономики, виды предпринимательской деятельности, показатели деятельности фирмы, финансовые институты, факторы производства и факторные доходы;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 xml:space="preserve">уметь соотносить различные теоретические подходы, делать выводы и обосновывать их на теоретическом и </w:t>
      </w:r>
      <w:proofErr w:type="spellStart"/>
      <w:r w:rsidRPr="00BE5C99">
        <w:rPr>
          <w:rFonts w:ascii="Times New Roman" w:hAnsi="Times New Roman"/>
          <w:color w:val="000000"/>
          <w:sz w:val="28"/>
          <w:lang w:val="ru-RU"/>
        </w:rPr>
        <w:t>фактическо­эмпирическом</w:t>
      </w:r>
      <w:proofErr w:type="spellEnd"/>
      <w:r w:rsidRPr="00BE5C99">
        <w:rPr>
          <w:rFonts w:ascii="Times New Roman" w:hAnsi="Times New Roman"/>
          <w:color w:val="000000"/>
          <w:sz w:val="28"/>
          <w:lang w:val="ru-RU"/>
        </w:rPr>
        <w:t xml:space="preserve"> уровнях при анализе социальных явлений, вести дискуссию, в том числе при рассмотрении ведущих тенденций развития российского общества, проявлений общественного прогресса, противоречивости глобализации, относительности истины, характера воздействия средств массовой информации на сознание в условиях </w:t>
      </w:r>
      <w:proofErr w:type="spellStart"/>
      <w:r w:rsidRPr="00BE5C99">
        <w:rPr>
          <w:rFonts w:ascii="Times New Roman" w:hAnsi="Times New Roman"/>
          <w:color w:val="000000"/>
          <w:sz w:val="28"/>
          <w:lang w:val="ru-RU"/>
        </w:rPr>
        <w:t>цифровизации</w:t>
      </w:r>
      <w:proofErr w:type="spellEnd"/>
      <w:r w:rsidRPr="00BE5C99">
        <w:rPr>
          <w:rFonts w:ascii="Times New Roman" w:hAnsi="Times New Roman"/>
          <w:color w:val="000000"/>
          <w:sz w:val="28"/>
          <w:lang w:val="ru-RU"/>
        </w:rPr>
        <w:t>, формирования установок и стереотипов массового сознания, распределения ролей в малых группах, влияния групп на поведение людей, особенностей общения в информационном обществе, причин возникновения межличностных конфликтов, экономической свободы и социальной ответственности субъектов экономики, эффективности мер поддержки малого и среднего бизнеса, причинах несовершенства рыночной экономики, путей достижения социальной справедливости в условиях рыночной экономики;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 xml:space="preserve">уметь проводить целенаправленный поиск социальной информации, используя источники научного и </w:t>
      </w:r>
      <w:proofErr w:type="spellStart"/>
      <w:r w:rsidRPr="00BE5C99">
        <w:rPr>
          <w:rFonts w:ascii="Times New Roman" w:hAnsi="Times New Roman"/>
          <w:color w:val="000000"/>
          <w:sz w:val="28"/>
          <w:lang w:val="ru-RU"/>
        </w:rPr>
        <w:t>научно­публицистического</w:t>
      </w:r>
      <w:proofErr w:type="spellEnd"/>
      <w:r w:rsidRPr="00BE5C99">
        <w:rPr>
          <w:rFonts w:ascii="Times New Roman" w:hAnsi="Times New Roman"/>
          <w:color w:val="000000"/>
          <w:sz w:val="28"/>
          <w:lang w:val="ru-RU"/>
        </w:rPr>
        <w:t xml:space="preserve"> характера, ранжировать источники социальной информации по целям распространения, жанрам с позиций достоверности сведений, проводить с опорой на полученные из различных источников знания </w:t>
      </w:r>
      <w:proofErr w:type="spellStart"/>
      <w:r w:rsidRPr="00BE5C99">
        <w:rPr>
          <w:rFonts w:ascii="Times New Roman" w:hAnsi="Times New Roman"/>
          <w:color w:val="000000"/>
          <w:sz w:val="28"/>
          <w:lang w:val="ru-RU"/>
        </w:rPr>
        <w:t>учебно­исследовательскую</w:t>
      </w:r>
      <w:proofErr w:type="spellEnd"/>
      <w:r w:rsidRPr="00BE5C99">
        <w:rPr>
          <w:rFonts w:ascii="Times New Roman" w:hAnsi="Times New Roman"/>
          <w:color w:val="000000"/>
          <w:sz w:val="28"/>
          <w:lang w:val="ru-RU"/>
        </w:rPr>
        <w:t xml:space="preserve"> и проектную работу по философской, социально-психологической и экономической проблематике: определять тематику учебных исследований и проектов, осуществлять поиск оптимальных путей их реализации, обеспечивать теоретическую и прикладную составляющие работ; владеть навыками презентации результатов учебно-исследовательской и проектной деятельности на публичных мероприятиях; уметь анализировать и оценивать собственный социальный опыт, включая опыт самопознания, самооценки, самоконтроля, межличностного взаимодействия, использовать его при решении познавательных задач и разрешении жизненных проблем, конкретизировать примерами из личного социального опыта, фактами социальной действительности, модельными ситуациями, теоретическими положениями разделов «Основы философии», «Основы социальной психологии», «Основы экономической науки», включая положения о влиянии массовых коммуникаций на развитие человека и общества, способах </w:t>
      </w:r>
      <w:r w:rsidRPr="00BE5C99">
        <w:rPr>
          <w:rFonts w:ascii="Times New Roman" w:hAnsi="Times New Roman"/>
          <w:color w:val="000000"/>
          <w:sz w:val="28"/>
          <w:lang w:val="ru-RU"/>
        </w:rPr>
        <w:lastRenderedPageBreak/>
        <w:t>манипуляции общественным мнением, распространённых ошибках в рассуждениях при ведении дискуссии, различении достоверных и недостоверных сведений при работе с социальной информацией, возможностях оценки поведения с использованием нравственных категорий, выборе рациональных способов поведения людей в экономике в условиях ограниченных ресурсов, особенностях профессиональной деятельности в экономической сфере, практике поведения на основе этики предпринимательства, о способах защиты своих экономических прав и интересов, соблюдении правил грамотного и безопасного поведения при пользовании финансовыми услугами и современными финансовыми технологиями, особенностях труда молодёжи в условиях конкуренции на рынке труда;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уметь проявлять готовность продуктивно взаимодействовать с общественными институтами на основе правовых норм для обеспечения защиты прав человека и гражданина в Российской Федерации и установленных правил, уметь самостоятельно заполнять формы, составлять документы, необходимые в социальной практике, рассматриваемой на примерах материала разделов «Основы философии», «Основы социальной психологии», «Основы экономической науки»;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проявлять умения, необходимые для успешного продолжения образования по направлениям социально-гуманитарной подготовки, включая умение самостоятельно овладевать новыми способами познавательной деятельности, выдвигать гипотезы, соотносить информацию, полученную из разных источников, эффективно взаимодействовать в исследовательских группах, способность ориентироваться в направлениях профессиональной деятельности, связанных с философией, социальной психологией и экономической наукой.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BE5C99">
        <w:rPr>
          <w:rFonts w:ascii="Times New Roman" w:hAnsi="Times New Roman"/>
          <w:b/>
          <w:i/>
          <w:color w:val="000000"/>
          <w:sz w:val="28"/>
          <w:lang w:val="ru-RU"/>
        </w:rPr>
        <w:t>11 класса</w:t>
      </w:r>
      <w:r w:rsidRPr="00BE5C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BE5C99">
        <w:rPr>
          <w:rFonts w:ascii="Times New Roman" w:hAnsi="Times New Roman"/>
          <w:color w:val="000000"/>
          <w:sz w:val="28"/>
          <w:lang w:val="ru-RU"/>
        </w:rPr>
        <w:t>обучающийся будет: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 xml:space="preserve">владеть знаниями основ социологии, политологии, правоведения, включая знания о предмете и методах исследования, этапах и основных направлениях развития, месте и роли в социальном познании, в постижении и преобразовании социальной действительности; объяснять взаимосвязь социальных наук, необходимости комплексного подхода к изучению социальных явлений и процессов, знания ключевых тем, исследуемых этими науками, в том числе такие вопросы, как социальная структура и социальная стратификация, социальная мобильность в современном обществе, </w:t>
      </w:r>
      <w:proofErr w:type="spellStart"/>
      <w:r w:rsidRPr="00BE5C99">
        <w:rPr>
          <w:rFonts w:ascii="Times New Roman" w:hAnsi="Times New Roman"/>
          <w:color w:val="000000"/>
          <w:sz w:val="28"/>
          <w:lang w:val="ru-RU"/>
        </w:rPr>
        <w:t>статусно­ролевая</w:t>
      </w:r>
      <w:proofErr w:type="spellEnd"/>
      <w:r w:rsidRPr="00BE5C99">
        <w:rPr>
          <w:rFonts w:ascii="Times New Roman" w:hAnsi="Times New Roman"/>
          <w:color w:val="000000"/>
          <w:sz w:val="28"/>
          <w:lang w:val="ru-RU"/>
        </w:rPr>
        <w:t xml:space="preserve"> теория личности, семья и её социальная поддержка, нация как этническая и гражданская общность, </w:t>
      </w:r>
      <w:proofErr w:type="spellStart"/>
      <w:r w:rsidRPr="00BE5C99">
        <w:rPr>
          <w:rFonts w:ascii="Times New Roman" w:hAnsi="Times New Roman"/>
          <w:color w:val="000000"/>
          <w:sz w:val="28"/>
          <w:lang w:val="ru-RU"/>
        </w:rPr>
        <w:t>девиантное</w:t>
      </w:r>
      <w:proofErr w:type="spellEnd"/>
      <w:r w:rsidRPr="00BE5C99">
        <w:rPr>
          <w:rFonts w:ascii="Times New Roman" w:hAnsi="Times New Roman"/>
          <w:color w:val="000000"/>
          <w:sz w:val="28"/>
          <w:lang w:val="ru-RU"/>
        </w:rPr>
        <w:t xml:space="preserve"> поведение и социальный контроль, динамика и особенности политического процесса, субъекты </w:t>
      </w:r>
      <w:r w:rsidRPr="00BE5C99">
        <w:rPr>
          <w:rFonts w:ascii="Times New Roman" w:hAnsi="Times New Roman"/>
          <w:color w:val="000000"/>
          <w:sz w:val="28"/>
          <w:lang w:val="ru-RU"/>
        </w:rPr>
        <w:lastRenderedPageBreak/>
        <w:t>политики, государство в политической системе общества, факторы политической социализации, функции государственного управления, взаимосвязь права и государства, признаки и виды правоотношений, отрасли права и их институты, основы конституционного строя России, конституционно-правовой статус высших органов власти в Российской Федерации, основы деятельности правоохранительных органов и местного самоуправления, пути преодоления правового нигилизма;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владеть знаниями об обществе как системе социальных институтов, о ценностно-нормативной основе их деятельности, основных функциях, многообразии социальных институтов, включая семью, образование, религию, институты в сфере массовых коммуникаций, в том числе средства массовой информации, институты социальной стратификации, базовые политические институты, включая государство и институты государственной власти: институт главы государства, законодательной и исполнительной власти, судопроизводства и охраны правопорядка, государственного управления, институты всеобщего избирательного права, политических партий и общественных организаций, представительства социальных интересов, в том числе об институте Уполномоченного по правам человека в Российской Федерации, институты права, включая непосредственно право как социальный институт, институты гражданства, брака, материнства, отцовства и детства, наследования; о взаимосвязи и взаимовлиянии различных социальных институтов, об изменении их состава и функций в процессе общественного развития, о политике Российской Федерации, направленной на укрепление и развитие социальных институтов российского общества; о способах и элементах социального контроля, о типах и способах разрешения социальных конфликтов, о конституционных принципах национальной политики в Российской Федерации;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 xml:space="preserve">владеть элементами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методы: социологии, такие как социологический опрос, социологическое наблюдение, анализ документов и социологический эксперимент; политологии, такие как нормативно-ценностный подход, </w:t>
      </w:r>
      <w:proofErr w:type="spellStart"/>
      <w:r w:rsidRPr="00BE5C99">
        <w:rPr>
          <w:rFonts w:ascii="Times New Roman" w:hAnsi="Times New Roman"/>
          <w:color w:val="000000"/>
          <w:sz w:val="28"/>
          <w:lang w:val="ru-RU"/>
        </w:rPr>
        <w:t>структурно­функциональный</w:t>
      </w:r>
      <w:proofErr w:type="spellEnd"/>
      <w:r w:rsidRPr="00BE5C99">
        <w:rPr>
          <w:rFonts w:ascii="Times New Roman" w:hAnsi="Times New Roman"/>
          <w:color w:val="000000"/>
          <w:sz w:val="28"/>
          <w:lang w:val="ru-RU"/>
        </w:rPr>
        <w:t xml:space="preserve"> анализ, системный, институциональный, </w:t>
      </w:r>
      <w:proofErr w:type="spellStart"/>
      <w:r w:rsidRPr="00BE5C99">
        <w:rPr>
          <w:rFonts w:ascii="Times New Roman" w:hAnsi="Times New Roman"/>
          <w:color w:val="000000"/>
          <w:sz w:val="28"/>
          <w:lang w:val="ru-RU"/>
        </w:rPr>
        <w:t>социально­психологический</w:t>
      </w:r>
      <w:proofErr w:type="spellEnd"/>
      <w:r w:rsidRPr="00BE5C99">
        <w:rPr>
          <w:rFonts w:ascii="Times New Roman" w:hAnsi="Times New Roman"/>
          <w:color w:val="000000"/>
          <w:sz w:val="28"/>
          <w:lang w:val="ru-RU"/>
        </w:rPr>
        <w:t xml:space="preserve"> подход; правоведения, такие как формально-юридический, </w:t>
      </w:r>
      <w:proofErr w:type="spellStart"/>
      <w:r w:rsidRPr="00BE5C99">
        <w:rPr>
          <w:rFonts w:ascii="Times New Roman" w:hAnsi="Times New Roman"/>
          <w:color w:val="000000"/>
          <w:sz w:val="28"/>
          <w:lang w:val="ru-RU"/>
        </w:rPr>
        <w:t>сравнительно­правовой</w:t>
      </w:r>
      <w:proofErr w:type="spellEnd"/>
      <w:r w:rsidRPr="00BE5C99">
        <w:rPr>
          <w:rFonts w:ascii="Times New Roman" w:hAnsi="Times New Roman"/>
          <w:color w:val="000000"/>
          <w:sz w:val="28"/>
          <w:lang w:val="ru-RU"/>
        </w:rPr>
        <w:t xml:space="preserve"> для принятия обоснованных решений в различных областях жизнедеятельности, планирования и достижения познавательных и практических целей, в том числе в будущем при осуществлении социальной роли участника различных социальных групп, избирателя, участии в политической коммуникации, в </w:t>
      </w:r>
      <w:r w:rsidRPr="00BE5C99">
        <w:rPr>
          <w:rFonts w:ascii="Times New Roman" w:hAnsi="Times New Roman"/>
          <w:color w:val="000000"/>
          <w:sz w:val="28"/>
          <w:lang w:val="ru-RU"/>
        </w:rPr>
        <w:lastRenderedPageBreak/>
        <w:t>деятельности политических партий и общественно-политических движений, в противодействии политическому экстремизму, при осуществлении профессионального выбора;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 xml:space="preserve">уметь классифицировать и </w:t>
      </w:r>
      <w:proofErr w:type="spellStart"/>
      <w:r w:rsidRPr="00BE5C99">
        <w:rPr>
          <w:rFonts w:ascii="Times New Roman" w:hAnsi="Times New Roman"/>
          <w:color w:val="000000"/>
          <w:sz w:val="28"/>
          <w:lang w:val="ru-RU"/>
        </w:rPr>
        <w:t>типологизировать</w:t>
      </w:r>
      <w:proofErr w:type="spellEnd"/>
      <w:r w:rsidRPr="00BE5C99">
        <w:rPr>
          <w:rFonts w:ascii="Times New Roman" w:hAnsi="Times New Roman"/>
          <w:color w:val="000000"/>
          <w:sz w:val="28"/>
          <w:lang w:val="ru-RU"/>
        </w:rPr>
        <w:t>: социальные группы, разновидности социальных конфликтов, виды социального контроля; виды политических отношений, формы государства, типы политических режимов, формы правления и государственно-территориального устройства, виды политических институтов, типы политических партий, виды политических идеологий, типы политического поведения; виды правовых норм, источники права, отрасли права, виды правоотношений, виды правонарушений, виды юридической ответственности;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 xml:space="preserve">уметь соотносить различные теоретические подходы, делать выводы и обосновывать их на теоретическом и </w:t>
      </w:r>
      <w:proofErr w:type="spellStart"/>
      <w:r w:rsidRPr="00BE5C99">
        <w:rPr>
          <w:rFonts w:ascii="Times New Roman" w:hAnsi="Times New Roman"/>
          <w:color w:val="000000"/>
          <w:sz w:val="28"/>
          <w:lang w:val="ru-RU"/>
        </w:rPr>
        <w:t>фактическо­эмпирическом</w:t>
      </w:r>
      <w:proofErr w:type="spellEnd"/>
      <w:r w:rsidRPr="00BE5C99">
        <w:rPr>
          <w:rFonts w:ascii="Times New Roman" w:hAnsi="Times New Roman"/>
          <w:color w:val="000000"/>
          <w:sz w:val="28"/>
          <w:lang w:val="ru-RU"/>
        </w:rPr>
        <w:t xml:space="preserve"> уровнях при анализе социальных явлений, вести дискуссию, в том числе при рассмотрении миграционных процессов и их особенностей, проблемы социального неравенства, путей сохранения традиционных семейных ценностей, способов разрешения социальных конфликтов, причин отклоняющегося поведения, деятельность политических институтов, роль политических партий и общественных организаций в современном обществе, роль средств массовой информации в формировании политической культуры личности, трансформация традиционных политических идеологий, деятельность правовых институтов, соотношение права и закона;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 xml:space="preserve">уметь проводить целенаправленный поиск социальной информации, используя источники научного и научно-публицистического характера, выстраивать аргументы с привлечением научных фактов и идей, ранжировать источники социальной информации по целям распространения, жанрам с позиций достоверности сведений, проводить с опорой на полученные из различных источников знания </w:t>
      </w:r>
      <w:proofErr w:type="spellStart"/>
      <w:r w:rsidRPr="00BE5C99">
        <w:rPr>
          <w:rFonts w:ascii="Times New Roman" w:hAnsi="Times New Roman"/>
          <w:color w:val="000000"/>
          <w:sz w:val="28"/>
          <w:lang w:val="ru-RU"/>
        </w:rPr>
        <w:t>учебно­исследовательскую</w:t>
      </w:r>
      <w:proofErr w:type="spellEnd"/>
      <w:r w:rsidRPr="00BE5C99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BE5C99">
        <w:rPr>
          <w:rFonts w:ascii="Times New Roman" w:hAnsi="Times New Roman"/>
          <w:color w:val="000000"/>
          <w:sz w:val="28"/>
          <w:lang w:val="ru-RU"/>
        </w:rPr>
        <w:t>проектно­исследовательскую</w:t>
      </w:r>
      <w:proofErr w:type="spellEnd"/>
      <w:r w:rsidRPr="00BE5C99">
        <w:rPr>
          <w:rFonts w:ascii="Times New Roman" w:hAnsi="Times New Roman"/>
          <w:color w:val="000000"/>
          <w:sz w:val="28"/>
          <w:lang w:val="ru-RU"/>
        </w:rPr>
        <w:t xml:space="preserve"> и другую творческую работу по социальной, политической, правовой проблематике: определять тематику учебных исследований и проектов, осуществлять поиск оптимальных путей их реализации, обеспечивать теоретическую и прикладную составляющие работ, владеть навыками презентации результатов </w:t>
      </w:r>
      <w:proofErr w:type="spellStart"/>
      <w:r w:rsidRPr="00BE5C99">
        <w:rPr>
          <w:rFonts w:ascii="Times New Roman" w:hAnsi="Times New Roman"/>
          <w:color w:val="000000"/>
          <w:sz w:val="28"/>
          <w:lang w:val="ru-RU"/>
        </w:rPr>
        <w:t>учебно­исследовательской</w:t>
      </w:r>
      <w:proofErr w:type="spellEnd"/>
      <w:r w:rsidRPr="00BE5C99">
        <w:rPr>
          <w:rFonts w:ascii="Times New Roman" w:hAnsi="Times New Roman"/>
          <w:color w:val="000000"/>
          <w:sz w:val="28"/>
          <w:lang w:val="ru-RU"/>
        </w:rPr>
        <w:t xml:space="preserve"> и проектной деятельности на публичных мероприятиях;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 xml:space="preserve">уметь анализировать и оценивать собственный социальный опыт, включая опыт самопознания и самооценки, самоконтроля, межличностного взаимодействия, выполнения социальных ролей, использовать его при решении познавательных задач и разрешении жизненных проблем, в том числе связанных с изучением социальных групп, социального </w:t>
      </w:r>
      <w:r w:rsidRPr="00BE5C99">
        <w:rPr>
          <w:rFonts w:ascii="Times New Roman" w:hAnsi="Times New Roman"/>
          <w:color w:val="000000"/>
          <w:sz w:val="28"/>
          <w:lang w:val="ru-RU"/>
        </w:rPr>
        <w:lastRenderedPageBreak/>
        <w:t>взаимодействия, деятельности социальных институтов (семья, образование, средства массовой информации, религия), с деятельностью различных политических институтов современного общества, политической социализацией и политическим поведением личности, её политическим выбором и политическим участием, действиями субъектов политики в политическом процессе, деятельностью участников правоотношений в отраслевом многообразии, осознанным выбором правомерных моделей поведения;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уметь конкретизировать примерами из личного социального опыта, фактами социальной действительности, модельными ситуациями теоретические положения разделов «Основы социологии», «Основы политологии», «Основы правоведения», включая положения об этнических отношениях и этническом многообразии современного мира, молодёжи как социальной группе, изменении социальных ролей в семье, системе образования Российской Федерации и тенденциях его развития, средствах массовой информации, мировых и национальных религиях, политике как общественном явлении, структуре, ресурсах, функциях и легитимности политической власти, политических нормах и ценностях, политических конфликтах и путях их урегулирования, выборах в демократическом обществе, о политической психологии и политическом сознании, влиянии средств массовой коммуникации на политическое сознание, о защите прав человека, сделках, обязательствах, основаниях наследования, правах на результаты интеллектуальной деятельности, особенностях правового регулирования труда несовершеннолетних в Российской Федерации, о причинах преступности, необходимой обороне и крайней необходимости, стадиях гражданского и уголовного процесса, развитии правовой культуры;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>проявлять готовность продуктивно взаимодействовать с социальными институтами на основе правовых норм для обеспечения защиты прав человека и гражданина в Российской Федерации и установленных правил, уметь самостоятельно заполнять формы, составлять документы, необходимые в социальной практике, рассматриваемой на примерах материала разделов «Основы социологии», «Основы политологии», «Основы правоведения»;</w:t>
      </w:r>
    </w:p>
    <w:p w:rsidR="00D87004" w:rsidRPr="00BE5C99" w:rsidRDefault="00BB7E89">
      <w:pPr>
        <w:spacing w:after="0" w:line="264" w:lineRule="auto"/>
        <w:ind w:firstLine="600"/>
        <w:jc w:val="both"/>
        <w:rPr>
          <w:lang w:val="ru-RU"/>
        </w:rPr>
      </w:pPr>
      <w:r w:rsidRPr="00BE5C99">
        <w:rPr>
          <w:rFonts w:ascii="Times New Roman" w:hAnsi="Times New Roman"/>
          <w:color w:val="000000"/>
          <w:sz w:val="28"/>
          <w:lang w:val="ru-RU"/>
        </w:rPr>
        <w:t xml:space="preserve">проявлять умения, необходимые для успешного продолжения образования по направлениям </w:t>
      </w:r>
      <w:proofErr w:type="spellStart"/>
      <w:r w:rsidRPr="00BE5C99">
        <w:rPr>
          <w:rFonts w:ascii="Times New Roman" w:hAnsi="Times New Roman"/>
          <w:color w:val="000000"/>
          <w:sz w:val="28"/>
          <w:lang w:val="ru-RU"/>
        </w:rPr>
        <w:t>социально­гуманитарной</w:t>
      </w:r>
      <w:proofErr w:type="spellEnd"/>
      <w:r w:rsidRPr="00BE5C99">
        <w:rPr>
          <w:rFonts w:ascii="Times New Roman" w:hAnsi="Times New Roman"/>
          <w:color w:val="000000"/>
          <w:sz w:val="28"/>
          <w:lang w:val="ru-RU"/>
        </w:rPr>
        <w:t xml:space="preserve"> подготовки, включая умение самостоятельно овладевать новыми способами познавательной деятельности, выдвигать гипотезы, соотносить информацию, полученную из разных источников, эффективно взаимодействовать в исследовательских группах, способность ориентироваться в направлениях профессионального образования, связанных с </w:t>
      </w:r>
      <w:proofErr w:type="spellStart"/>
      <w:r w:rsidRPr="00BE5C99">
        <w:rPr>
          <w:rFonts w:ascii="Times New Roman" w:hAnsi="Times New Roman"/>
          <w:color w:val="000000"/>
          <w:sz w:val="28"/>
          <w:lang w:val="ru-RU"/>
        </w:rPr>
        <w:t>социально­гуманитарной</w:t>
      </w:r>
      <w:proofErr w:type="spellEnd"/>
      <w:r w:rsidRPr="00BE5C99">
        <w:rPr>
          <w:rFonts w:ascii="Times New Roman" w:hAnsi="Times New Roman"/>
          <w:color w:val="000000"/>
          <w:sz w:val="28"/>
          <w:lang w:val="ru-RU"/>
        </w:rPr>
        <w:t xml:space="preserve"> подготовкой и </w:t>
      </w:r>
      <w:r w:rsidRPr="00BE5C99">
        <w:rPr>
          <w:rFonts w:ascii="Times New Roman" w:hAnsi="Times New Roman"/>
          <w:color w:val="000000"/>
          <w:sz w:val="28"/>
          <w:lang w:val="ru-RU"/>
        </w:rPr>
        <w:lastRenderedPageBreak/>
        <w:t>особенностями профессиональной деятельности социолога, политолога, юриста.</w:t>
      </w:r>
    </w:p>
    <w:p w:rsidR="00D87004" w:rsidRPr="00BE5C99" w:rsidRDefault="00D87004">
      <w:pPr>
        <w:rPr>
          <w:lang w:val="ru-RU"/>
        </w:rPr>
        <w:sectPr w:rsidR="00D87004" w:rsidRPr="00BE5C99">
          <w:pgSz w:w="11906" w:h="16383"/>
          <w:pgMar w:top="1134" w:right="850" w:bottom="1134" w:left="1701" w:header="720" w:footer="720" w:gutter="0"/>
          <w:cols w:space="720"/>
        </w:sectPr>
      </w:pPr>
    </w:p>
    <w:p w:rsidR="00D87004" w:rsidRDefault="00BB7E89">
      <w:pPr>
        <w:spacing w:after="0"/>
        <w:ind w:left="120"/>
      </w:pPr>
      <w:bookmarkStart w:id="7" w:name="block-17153308"/>
      <w:bookmarkEnd w:id="5"/>
      <w:r w:rsidRPr="00BE5C9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D87004" w:rsidRDefault="00BB7E8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3"/>
        <w:gridCol w:w="4758"/>
        <w:gridCol w:w="1447"/>
        <w:gridCol w:w="1841"/>
        <w:gridCol w:w="1910"/>
        <w:gridCol w:w="2837"/>
      </w:tblGrid>
      <w:tr w:rsidR="00D87004" w:rsidTr="00CF684E">
        <w:trPr>
          <w:trHeight w:val="144"/>
          <w:tblCellSpacing w:w="20" w:type="nil"/>
        </w:trPr>
        <w:tc>
          <w:tcPr>
            <w:tcW w:w="9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7004" w:rsidRDefault="00D02E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87004" w:rsidRDefault="00D87004">
            <w:pPr>
              <w:spacing w:after="0"/>
              <w:ind w:left="135"/>
            </w:pPr>
          </w:p>
        </w:tc>
        <w:tc>
          <w:tcPr>
            <w:tcW w:w="47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7004" w:rsidRDefault="00D02E3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87004" w:rsidRDefault="00D8700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87004" w:rsidRDefault="00D02E3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7004" w:rsidRDefault="00D02E3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87004" w:rsidRDefault="00D87004">
            <w:pPr>
              <w:spacing w:after="0"/>
              <w:ind w:left="135"/>
            </w:pPr>
          </w:p>
        </w:tc>
      </w:tr>
      <w:tr w:rsidR="00D87004" w:rsidTr="00CF684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7004" w:rsidRDefault="00D8700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7004" w:rsidRDefault="00D87004"/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D87004" w:rsidRDefault="00D02E3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87004" w:rsidRDefault="00D87004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87004" w:rsidRDefault="00D02E3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87004" w:rsidRDefault="00D87004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87004" w:rsidRDefault="00D02E3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87004" w:rsidRDefault="00D8700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7004" w:rsidRDefault="00D87004"/>
        </w:tc>
      </w:tr>
      <w:tr w:rsidR="00D87004" w:rsidRPr="00451D7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87004" w:rsidRPr="00BE5C99" w:rsidRDefault="00D02E37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E5C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Социальные науки и их особенности</w:t>
            </w:r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75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Социальные науки в системе научного знания.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познания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Pr="00BB7E89" w:rsidRDefault="00CF684E" w:rsidP="00CF684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F684E" w:rsidRPr="00BB7E89" w:rsidRDefault="00CF684E" w:rsidP="00CF684E">
            <w:pPr>
              <w:rPr>
                <w:lang w:val="ru-RU"/>
              </w:rPr>
            </w:pPr>
          </w:p>
        </w:tc>
      </w:tr>
      <w:tr w:rsidR="00CF684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философию</w:t>
            </w:r>
            <w:proofErr w:type="spellEnd"/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758" w:type="dxa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как система. Динамика и многообразие процессов развития общества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75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глобализации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758" w:type="dxa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Сущность человека. Духовное и материальное в человеке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758" w:type="dxa"/>
            <w:tcMar>
              <w:top w:w="50" w:type="dxa"/>
              <w:left w:w="100" w:type="dxa"/>
            </w:tcMar>
            <w:vAlign w:val="center"/>
          </w:tcPr>
          <w:p w:rsidR="00CF684E" w:rsidRPr="000B5814" w:rsidRDefault="00CF684E" w:rsidP="00CF684E">
            <w:pPr>
              <w:spacing w:after="0"/>
              <w:ind w:left="135"/>
              <w:rPr>
                <w:lang w:val="ru-RU"/>
              </w:rPr>
            </w:pPr>
            <w:r w:rsidRPr="000B5814">
              <w:rPr>
                <w:rFonts w:ascii="Times New Roman" w:hAnsi="Times New Roman"/>
                <w:color w:val="000000"/>
                <w:sz w:val="24"/>
                <w:lang w:val="ru-RU"/>
              </w:rPr>
              <w:t>Сознание. Массовое сознание и его особенности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0B581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758" w:type="dxa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 как способ существования людей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758" w:type="dxa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Теория познания. Истина и её критерии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2.7</w:t>
            </w:r>
          </w:p>
        </w:tc>
        <w:tc>
          <w:tcPr>
            <w:tcW w:w="4758" w:type="dxa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Научное знание и его характерные черты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4758" w:type="dxa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Духовная жизнь человека и общества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4758" w:type="dxa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Направления духовной деятельности. Формы духовной культуры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475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нормы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4758" w:type="dxa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4758" w:type="dxa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философию»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F684E" w:rsidRDefault="00CF684E" w:rsidP="00CF684E"/>
        </w:tc>
      </w:tr>
      <w:tr w:rsidR="00CF684E" w:rsidRPr="00451D7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E5C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Введение в социальную психологию</w:t>
            </w:r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75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психология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наука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758" w:type="dxa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личность в социальной психологии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75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психология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475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взаимодействие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4758" w:type="dxa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Психологическое образование и профессиональная деятельность социального психолога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4758" w:type="dxa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3.7</w:t>
            </w:r>
          </w:p>
        </w:tc>
        <w:tc>
          <w:tcPr>
            <w:tcW w:w="4758" w:type="dxa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социальную психологию»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F684E" w:rsidRDefault="00CF684E" w:rsidP="00CF684E"/>
        </w:tc>
      </w:tr>
      <w:tr w:rsidR="00CF684E" w:rsidRPr="00451D7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E5C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Введение в экономическую науку</w:t>
            </w:r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758" w:type="dxa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Экономика как наука и сфера деятельности человека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758" w:type="dxa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деятельность и её субъекты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475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рынка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475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ресурсы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475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предпринимательства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475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Фирмы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экономике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475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Финансовые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институты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475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экономике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475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макроэкономические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показатели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475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Международная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экономика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4758" w:type="dxa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4.12</w:t>
            </w:r>
          </w:p>
        </w:tc>
        <w:tc>
          <w:tcPr>
            <w:tcW w:w="4758" w:type="dxa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экономическую науку»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F684E" w:rsidRDefault="00CF684E" w:rsidP="00CF684E"/>
        </w:tc>
      </w:tr>
      <w:tr w:rsidR="00CF684E" w:rsidTr="00CF684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</w:pPr>
          </w:p>
        </w:tc>
      </w:tr>
      <w:tr w:rsidR="00CF684E" w:rsidTr="00CF684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3.5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/>
        </w:tc>
      </w:tr>
    </w:tbl>
    <w:p w:rsidR="00D87004" w:rsidRDefault="00D87004">
      <w:pPr>
        <w:sectPr w:rsidR="00D8700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87004" w:rsidRDefault="00BB7E8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488"/>
        <w:gridCol w:w="1841"/>
        <w:gridCol w:w="1910"/>
        <w:gridCol w:w="2837"/>
      </w:tblGrid>
      <w:tr w:rsidR="00D87004" w:rsidTr="00CF684E">
        <w:trPr>
          <w:trHeight w:val="144"/>
          <w:tblCellSpacing w:w="20" w:type="nil"/>
        </w:trPr>
        <w:tc>
          <w:tcPr>
            <w:tcW w:w="1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7004" w:rsidRDefault="00BB7E8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87004" w:rsidRDefault="00D87004">
            <w:pPr>
              <w:spacing w:after="0"/>
              <w:ind w:left="135"/>
            </w:pPr>
          </w:p>
        </w:tc>
        <w:tc>
          <w:tcPr>
            <w:tcW w:w="46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7004" w:rsidRDefault="00BB7E8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87004" w:rsidRDefault="00D8700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87004" w:rsidRDefault="00BB7E8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87004" w:rsidRDefault="00BB7E8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87004" w:rsidRDefault="00D87004">
            <w:pPr>
              <w:spacing w:after="0"/>
              <w:ind w:left="135"/>
            </w:pPr>
          </w:p>
        </w:tc>
      </w:tr>
      <w:tr w:rsidR="00D87004" w:rsidTr="00CF684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7004" w:rsidRDefault="00D8700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7004" w:rsidRDefault="00D87004"/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87004" w:rsidRDefault="00BB7E8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87004" w:rsidRDefault="00D87004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87004" w:rsidRDefault="00BB7E8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87004" w:rsidRDefault="00D87004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87004" w:rsidRDefault="00BB7E8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D87004" w:rsidRDefault="00D8700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87004" w:rsidRDefault="00D87004"/>
        </w:tc>
      </w:tr>
      <w:tr w:rsidR="00D870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87004" w:rsidRDefault="00BB7E8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социологию</w:t>
            </w:r>
            <w:proofErr w:type="spellEnd"/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наука</w:t>
            </w:r>
            <w:proofErr w:type="spellEnd"/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Социальная структура и социальная стратификация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Субъекты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отношений</w:t>
            </w:r>
            <w:proofErr w:type="spellEnd"/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институты семьи, образования, религии, СМИ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личности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обществе</w:t>
            </w:r>
            <w:proofErr w:type="spellEnd"/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Социологическое образование и профессиональная деятельность социолога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 исследовательской деятельности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социологию»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D870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87004" w:rsidRDefault="00BB7E8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87004" w:rsidRDefault="00BB7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87004" w:rsidRDefault="00D87004"/>
        </w:tc>
      </w:tr>
      <w:tr w:rsidR="00D870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87004" w:rsidRDefault="00BB7E8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политологию</w:t>
            </w:r>
            <w:proofErr w:type="spellEnd"/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наука</w:t>
            </w:r>
            <w:proofErr w:type="spellEnd"/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власть. Политическая система. Роль государства в политической системе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Институты государственной власти в Российской Федерации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Институты представительства социальных интересов в Российской Федерации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Политическая культура и политическое сознание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Политический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</w:t>
            </w:r>
            <w:proofErr w:type="spellEnd"/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Политологическое образование и профессиональная деятельность политолога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политологию»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D870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87004" w:rsidRDefault="00BB7E8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87004" w:rsidRDefault="00BB7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87004" w:rsidRDefault="00D87004"/>
        </w:tc>
      </w:tr>
      <w:tr w:rsidR="00D8700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87004" w:rsidRDefault="00BB7E8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правоведение</w:t>
            </w:r>
            <w:proofErr w:type="spellEnd"/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Юридическая наука: этапы и основные направления развития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proofErr w:type="gramStart"/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Право</w:t>
            </w:r>
            <w:proofErr w:type="gramEnd"/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как социальный институт. Система права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Связь права и государства. Правотворчество и законотворчество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Правовая культура. Правоотношения и правонарушения.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Юридическая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ответственность</w:t>
            </w:r>
            <w:proofErr w:type="spellEnd"/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конституционного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Права, свободы и обязанности человека и гражданина в Российской Федерации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Конституционно-правовой статус России как федеративного государства.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власти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Российской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Федерации</w:t>
            </w:r>
            <w:proofErr w:type="spellEnd"/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отрасли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отрасли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публичного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отрасли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процессуального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права</w:t>
            </w:r>
            <w:proofErr w:type="spellEnd"/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Международное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право</w:t>
            </w:r>
            <w:proofErr w:type="spellEnd"/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Юридическое образование и профессиональная деятельность юриста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F684E" w:rsidRPr="00451D75" w:rsidTr="00CF684E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3.14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CF684E" w:rsidRPr="00BE5C99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Повторительно-обобщающие уроки по разделу «Введение в правоведение»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F684E" w:rsidRDefault="00CF684E" w:rsidP="00CF684E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F684E" w:rsidRPr="00B91CED" w:rsidRDefault="00CF684E" w:rsidP="00CF684E">
            <w:pPr>
              <w:spacing w:after="0"/>
              <w:ind w:left="135"/>
              <w:rPr>
                <w:lang w:val="ru-RU"/>
              </w:rPr>
            </w:pPr>
            <w:r w:rsidRPr="00B91CE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91CE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D8700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87004" w:rsidRDefault="00BB7E8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87004" w:rsidRDefault="00BB7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87004" w:rsidRDefault="00D87004"/>
        </w:tc>
      </w:tr>
      <w:tr w:rsidR="00D87004" w:rsidTr="00CF684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87004" w:rsidRDefault="00BB7E8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87004" w:rsidRDefault="00BB7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87004" w:rsidRDefault="00BB7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2.5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87004" w:rsidRDefault="00D87004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87004" w:rsidRDefault="00D87004">
            <w:pPr>
              <w:spacing w:after="0"/>
              <w:ind w:left="135"/>
            </w:pPr>
          </w:p>
        </w:tc>
      </w:tr>
      <w:tr w:rsidR="00D87004" w:rsidTr="00CF684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87004" w:rsidRPr="00BE5C99" w:rsidRDefault="00BB7E89">
            <w:pPr>
              <w:spacing w:after="0"/>
              <w:ind w:left="135"/>
              <w:rPr>
                <w:lang w:val="ru-RU"/>
              </w:rPr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D87004" w:rsidRDefault="00BB7E89">
            <w:pPr>
              <w:spacing w:after="0"/>
              <w:ind w:left="135"/>
              <w:jc w:val="center"/>
            </w:pPr>
            <w:r w:rsidRPr="00BE5C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87004" w:rsidRDefault="00BB7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87004" w:rsidRDefault="00BB7E8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D87004" w:rsidRDefault="00D87004"/>
        </w:tc>
      </w:tr>
    </w:tbl>
    <w:p w:rsidR="00D87004" w:rsidRDefault="00D87004">
      <w:pPr>
        <w:sectPr w:rsidR="00D8700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87004" w:rsidRPr="00CF684E" w:rsidRDefault="00BB7E89">
      <w:pPr>
        <w:spacing w:after="0"/>
        <w:ind w:left="120"/>
        <w:rPr>
          <w:lang w:val="ru-RU"/>
        </w:rPr>
      </w:pPr>
      <w:bookmarkStart w:id="8" w:name="block-17153310"/>
      <w:bookmarkEnd w:id="7"/>
      <w:r w:rsidRPr="00CF684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bookmarkStart w:id="9" w:name="block-17153309"/>
      <w:bookmarkEnd w:id="8"/>
      <w:r w:rsidRPr="00CF684E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:rsidR="00D87004" w:rsidRDefault="00BB7E89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CF684E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CF684E" w:rsidRDefault="00CF684E" w:rsidP="00CF684E">
      <w:pPr>
        <w:spacing w:after="0" w:line="480" w:lineRule="auto"/>
        <w:ind w:firstLine="709"/>
        <w:jc w:val="both"/>
        <w:rPr>
          <w:rFonts w:ascii="Times New Roman" w:hAnsi="Times New Roman"/>
          <w:color w:val="000000"/>
          <w:sz w:val="28"/>
          <w:lang w:val="ru-RU"/>
        </w:rPr>
      </w:pPr>
      <w:r w:rsidRPr="00A93E56">
        <w:rPr>
          <w:rFonts w:ascii="Times New Roman" w:hAnsi="Times New Roman"/>
          <w:color w:val="000000"/>
          <w:sz w:val="28"/>
          <w:lang w:val="ru-RU"/>
        </w:rPr>
        <w:t xml:space="preserve">• </w:t>
      </w:r>
      <w:r>
        <w:rPr>
          <w:rFonts w:ascii="Times New Roman" w:hAnsi="Times New Roman"/>
          <w:color w:val="000000"/>
          <w:sz w:val="28"/>
          <w:lang w:val="ru-RU"/>
        </w:rPr>
        <w:t>Обществознание, 10-11</w:t>
      </w:r>
      <w:r w:rsidRPr="00A93E56">
        <w:rPr>
          <w:rFonts w:ascii="Times New Roman" w:hAnsi="Times New Roman"/>
          <w:color w:val="000000"/>
          <w:sz w:val="28"/>
          <w:lang w:val="ru-RU"/>
        </w:rPr>
        <w:t xml:space="preserve"> классы/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Лазебникова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proofErr w:type="gramStart"/>
      <w:r>
        <w:rPr>
          <w:rFonts w:ascii="Times New Roman" w:hAnsi="Times New Roman"/>
          <w:color w:val="000000"/>
          <w:sz w:val="28"/>
          <w:lang w:val="ru-RU"/>
        </w:rPr>
        <w:t>А.Ю.,</w:t>
      </w:r>
      <w:r w:rsidR="00D14DDD">
        <w:rPr>
          <w:rFonts w:ascii="Times New Roman" w:hAnsi="Times New Roman"/>
          <w:color w:val="000000"/>
          <w:sz w:val="28"/>
          <w:lang w:val="ru-RU"/>
        </w:rPr>
        <w:t>Боголюбов</w:t>
      </w:r>
      <w:proofErr w:type="spellEnd"/>
      <w:proofErr w:type="gramEnd"/>
      <w:r w:rsidR="00D14DDD">
        <w:rPr>
          <w:rFonts w:ascii="Times New Roman" w:hAnsi="Times New Roman"/>
          <w:color w:val="000000"/>
          <w:sz w:val="28"/>
          <w:lang w:val="ru-RU"/>
        </w:rPr>
        <w:t xml:space="preserve"> Л.Н., </w:t>
      </w:r>
      <w:proofErr w:type="spellStart"/>
      <w:r w:rsidR="00D14DDD">
        <w:rPr>
          <w:rFonts w:ascii="Times New Roman" w:hAnsi="Times New Roman"/>
          <w:color w:val="000000"/>
          <w:sz w:val="28"/>
          <w:lang w:val="ru-RU"/>
        </w:rPr>
        <w:t>Басюк</w:t>
      </w:r>
      <w:proofErr w:type="spellEnd"/>
      <w:r w:rsidR="00D14DDD">
        <w:rPr>
          <w:rFonts w:ascii="Times New Roman" w:hAnsi="Times New Roman"/>
          <w:color w:val="000000"/>
          <w:sz w:val="28"/>
          <w:lang w:val="ru-RU"/>
        </w:rPr>
        <w:t xml:space="preserve"> В.С. </w:t>
      </w:r>
      <w:r w:rsidRPr="00A93E56">
        <w:rPr>
          <w:rFonts w:ascii="Times New Roman" w:hAnsi="Times New Roman"/>
          <w:color w:val="000000"/>
          <w:sz w:val="28"/>
          <w:lang w:val="ru-RU"/>
        </w:rPr>
        <w:t xml:space="preserve"> Акционерное общество «Издательство «Просвещение»</w:t>
      </w:r>
    </w:p>
    <w:p w:rsidR="00D87004" w:rsidRPr="00CF684E" w:rsidRDefault="00BB7E89">
      <w:pPr>
        <w:spacing w:after="0"/>
        <w:ind w:left="120"/>
        <w:rPr>
          <w:lang w:val="ru-RU"/>
        </w:rPr>
      </w:pPr>
      <w:r w:rsidRPr="00CF684E">
        <w:rPr>
          <w:rFonts w:ascii="Times New Roman" w:hAnsi="Times New Roman"/>
          <w:color w:val="000000"/>
          <w:sz w:val="28"/>
          <w:lang w:val="ru-RU"/>
        </w:rPr>
        <w:t>​</w:t>
      </w:r>
    </w:p>
    <w:p w:rsidR="00D87004" w:rsidRPr="00CF684E" w:rsidRDefault="00BB7E89">
      <w:pPr>
        <w:spacing w:after="0" w:line="480" w:lineRule="auto"/>
        <w:ind w:left="120"/>
        <w:rPr>
          <w:lang w:val="ru-RU"/>
        </w:rPr>
      </w:pPr>
      <w:r w:rsidRPr="00CF684E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D14DDD" w:rsidRPr="00D14DDD" w:rsidRDefault="00BB7E89" w:rsidP="00D14DDD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 w:rsidRPr="00CF684E">
        <w:rPr>
          <w:rFonts w:ascii="Times New Roman" w:hAnsi="Times New Roman"/>
          <w:color w:val="000000"/>
          <w:sz w:val="28"/>
          <w:lang w:val="ru-RU"/>
        </w:rPr>
        <w:t>​‌‌​</w:t>
      </w:r>
      <w:r w:rsidR="00D14DDD">
        <w:rPr>
          <w:rFonts w:ascii="Times New Roman" w:hAnsi="Times New Roman"/>
          <w:color w:val="000000"/>
          <w:sz w:val="28"/>
          <w:lang w:val="ru-RU"/>
        </w:rPr>
        <w:t xml:space="preserve">- </w:t>
      </w:r>
      <w:r w:rsidR="00D14DDD" w:rsidRPr="00D14DDD">
        <w:rPr>
          <w:rFonts w:ascii="Times New Roman" w:hAnsi="Times New Roman"/>
          <w:color w:val="000000"/>
          <w:sz w:val="28"/>
          <w:lang w:val="ru-RU"/>
        </w:rPr>
        <w:t>Боголюбов Л.Н.,</w:t>
      </w:r>
      <w:r w:rsidR="00D14DD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="00D14DDD" w:rsidRPr="00D14DDD">
        <w:rPr>
          <w:rFonts w:ascii="Times New Roman" w:hAnsi="Times New Roman"/>
          <w:color w:val="000000"/>
          <w:sz w:val="28"/>
          <w:lang w:val="ru-RU"/>
        </w:rPr>
        <w:t>Лазебникова</w:t>
      </w:r>
      <w:proofErr w:type="spellEnd"/>
      <w:r w:rsidR="00D14DDD" w:rsidRPr="00D14DDD">
        <w:rPr>
          <w:rFonts w:ascii="Times New Roman" w:hAnsi="Times New Roman"/>
          <w:color w:val="000000"/>
          <w:sz w:val="28"/>
          <w:lang w:val="ru-RU"/>
        </w:rPr>
        <w:t xml:space="preserve"> А.Ю.</w:t>
      </w:r>
      <w:r w:rsidR="00D14DD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D14DDD" w:rsidRPr="00D14DDD">
        <w:rPr>
          <w:rFonts w:ascii="Times New Roman" w:hAnsi="Times New Roman"/>
          <w:color w:val="000000"/>
          <w:sz w:val="28"/>
          <w:lang w:val="ru-RU"/>
        </w:rPr>
        <w:t>Рабочая программа. Поурочные разработки. Обществознание 10 класс.</w:t>
      </w:r>
      <w:r w:rsidR="00D14DD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D14DDD" w:rsidRPr="00D14DDD">
        <w:rPr>
          <w:rFonts w:ascii="Times New Roman" w:hAnsi="Times New Roman"/>
          <w:color w:val="000000"/>
          <w:sz w:val="28"/>
          <w:lang w:val="ru-RU"/>
        </w:rPr>
        <w:t>Москва "Просвещение"</w:t>
      </w:r>
    </w:p>
    <w:p w:rsidR="00D87004" w:rsidRPr="00CF684E" w:rsidRDefault="00D14DDD" w:rsidP="00D14DDD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- </w:t>
      </w:r>
      <w:r w:rsidRPr="00D14DDD">
        <w:rPr>
          <w:rFonts w:ascii="Times New Roman" w:hAnsi="Times New Roman"/>
          <w:color w:val="000000"/>
          <w:sz w:val="28"/>
          <w:lang w:val="ru-RU"/>
        </w:rPr>
        <w:t>Боголюбов Л.Н.,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D14DDD">
        <w:rPr>
          <w:rFonts w:ascii="Times New Roman" w:hAnsi="Times New Roman"/>
          <w:color w:val="000000"/>
          <w:sz w:val="28"/>
          <w:lang w:val="ru-RU"/>
        </w:rPr>
        <w:t>Лазебникова</w:t>
      </w:r>
      <w:proofErr w:type="spellEnd"/>
      <w:r w:rsidRPr="00D14DDD">
        <w:rPr>
          <w:rFonts w:ascii="Times New Roman" w:hAnsi="Times New Roman"/>
          <w:color w:val="000000"/>
          <w:sz w:val="28"/>
          <w:lang w:val="ru-RU"/>
        </w:rPr>
        <w:t xml:space="preserve"> А.Ю.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14DDD">
        <w:rPr>
          <w:rFonts w:ascii="Times New Roman" w:hAnsi="Times New Roman"/>
          <w:color w:val="000000"/>
          <w:sz w:val="28"/>
          <w:lang w:val="ru-RU"/>
        </w:rPr>
        <w:t>Рабочая программа. Поурочные разработки. Обществознание 11 класс.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14DDD">
        <w:rPr>
          <w:rFonts w:ascii="Times New Roman" w:hAnsi="Times New Roman"/>
          <w:color w:val="000000"/>
          <w:sz w:val="28"/>
          <w:lang w:val="ru-RU"/>
        </w:rPr>
        <w:t>Москва "Просвещение".</w:t>
      </w:r>
    </w:p>
    <w:p w:rsidR="00D87004" w:rsidRPr="00CF684E" w:rsidRDefault="00D87004">
      <w:pPr>
        <w:spacing w:after="0"/>
        <w:ind w:left="120"/>
        <w:rPr>
          <w:lang w:val="ru-RU"/>
        </w:rPr>
      </w:pPr>
    </w:p>
    <w:p w:rsidR="00D87004" w:rsidRPr="00BE5C99" w:rsidRDefault="00BB7E89">
      <w:pPr>
        <w:spacing w:after="0" w:line="480" w:lineRule="auto"/>
        <w:ind w:left="120"/>
        <w:rPr>
          <w:lang w:val="ru-RU"/>
        </w:rPr>
      </w:pPr>
      <w:r w:rsidRPr="00BE5C99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D14DDD" w:rsidRDefault="00BB7E89" w:rsidP="00D14DDD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 w:rsidRPr="00D14DDD">
        <w:rPr>
          <w:rFonts w:ascii="Times New Roman" w:hAnsi="Times New Roman"/>
          <w:color w:val="000000"/>
          <w:sz w:val="28"/>
          <w:lang w:val="ru-RU"/>
        </w:rPr>
        <w:t>​</w:t>
      </w:r>
      <w:r w:rsidRPr="00D14DDD">
        <w:rPr>
          <w:rFonts w:ascii="Times New Roman" w:hAnsi="Times New Roman"/>
          <w:color w:val="333333"/>
          <w:sz w:val="28"/>
          <w:lang w:val="ru-RU"/>
        </w:rPr>
        <w:t>​‌‌</w:t>
      </w:r>
      <w:r w:rsidRPr="00D14DDD">
        <w:rPr>
          <w:rFonts w:ascii="Times New Roman" w:hAnsi="Times New Roman"/>
          <w:color w:val="000000"/>
          <w:sz w:val="28"/>
          <w:lang w:val="ru-RU"/>
        </w:rPr>
        <w:t>​</w:t>
      </w:r>
      <w:hyperlink r:id="rId68" w:history="1">
        <w:r w:rsidR="00D14DDD" w:rsidRPr="006557DA">
          <w:rPr>
            <w:rStyle w:val="ab"/>
            <w:rFonts w:ascii="Times New Roman" w:hAnsi="Times New Roman"/>
            <w:sz w:val="28"/>
            <w:lang w:val="ru-RU"/>
          </w:rPr>
          <w:t>http://edu.ru/catalog/</w:t>
        </w:r>
      </w:hyperlink>
    </w:p>
    <w:p w:rsidR="00D14DDD" w:rsidRDefault="00451D75" w:rsidP="00D14DDD">
      <w:pPr>
        <w:ind w:left="120"/>
        <w:rPr>
          <w:rFonts w:ascii="Times New Roman" w:hAnsi="Times New Roman"/>
          <w:color w:val="000000"/>
          <w:sz w:val="28"/>
          <w:lang w:val="ru-RU"/>
        </w:rPr>
      </w:pPr>
      <w:hyperlink r:id="rId69" w:history="1">
        <w:r w:rsidR="00D14DDD" w:rsidRPr="006557DA">
          <w:rPr>
            <w:rStyle w:val="ab"/>
            <w:rFonts w:ascii="Times New Roman" w:hAnsi="Times New Roman"/>
            <w:sz w:val="28"/>
            <w:lang w:val="ru-RU"/>
          </w:rPr>
          <w:t>http://school-collection.edu.ru/</w:t>
        </w:r>
      </w:hyperlink>
    </w:p>
    <w:p w:rsidR="00D14DDD" w:rsidRDefault="00451D75" w:rsidP="00D14DDD">
      <w:pPr>
        <w:ind w:left="120"/>
        <w:rPr>
          <w:rFonts w:ascii="Times New Roman" w:hAnsi="Times New Roman"/>
          <w:color w:val="000000"/>
          <w:sz w:val="28"/>
          <w:lang w:val="ru-RU"/>
        </w:rPr>
      </w:pPr>
      <w:hyperlink r:id="rId70" w:history="1">
        <w:r w:rsidR="00D14DDD" w:rsidRPr="006557DA">
          <w:rPr>
            <w:rStyle w:val="ab"/>
            <w:rFonts w:ascii="Times New Roman" w:hAnsi="Times New Roman"/>
            <w:sz w:val="28"/>
            <w:lang w:val="ru-RU"/>
          </w:rPr>
          <w:t>https://resh.edu/</w:t>
        </w:r>
      </w:hyperlink>
      <w:r w:rsidR="00D14DD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87004" w:rsidRDefault="00D14DDD" w:rsidP="00D14DDD">
      <w:pPr>
        <w:ind w:left="120"/>
        <w:rPr>
          <w:rFonts w:ascii="Times New Roman" w:hAnsi="Times New Roman"/>
          <w:color w:val="000000"/>
          <w:sz w:val="28"/>
          <w:lang w:val="ru-RU"/>
        </w:rPr>
      </w:pPr>
      <w:r w:rsidRPr="00D14DDD">
        <w:rPr>
          <w:rFonts w:ascii="Times New Roman" w:hAnsi="Times New Roman"/>
          <w:color w:val="000000"/>
          <w:sz w:val="28"/>
          <w:lang w:val="ru-RU"/>
        </w:rPr>
        <w:t>http://www.gov.ru</w:t>
      </w:r>
    </w:p>
    <w:p w:rsidR="00D14DDD" w:rsidRDefault="00D14DDD" w:rsidP="00D14DDD">
      <w:pPr>
        <w:ind w:left="120"/>
        <w:rPr>
          <w:rFonts w:ascii="Times New Roman" w:hAnsi="Times New Roman"/>
          <w:color w:val="000000"/>
          <w:sz w:val="28"/>
          <w:lang w:val="ru-RU"/>
        </w:rPr>
      </w:pPr>
    </w:p>
    <w:p w:rsidR="00D14DDD" w:rsidRPr="00D14DDD" w:rsidRDefault="00D14DDD" w:rsidP="00D14DDD">
      <w:pPr>
        <w:ind w:left="120"/>
        <w:rPr>
          <w:rFonts w:ascii="Times New Roman" w:hAnsi="Times New Roman"/>
          <w:color w:val="000000"/>
          <w:sz w:val="28"/>
          <w:lang w:val="ru-RU"/>
        </w:rPr>
        <w:sectPr w:rsidR="00D14DDD" w:rsidRPr="00D14DDD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:rsidR="00BB7E89" w:rsidRPr="00D14DDD" w:rsidRDefault="00BB7E89">
      <w:pPr>
        <w:rPr>
          <w:lang w:val="ru-RU"/>
        </w:rPr>
      </w:pPr>
    </w:p>
    <w:sectPr w:rsidR="00BB7E89" w:rsidRPr="00D14DD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004"/>
    <w:rsid w:val="000350D7"/>
    <w:rsid w:val="000B5814"/>
    <w:rsid w:val="002F195B"/>
    <w:rsid w:val="00451D75"/>
    <w:rsid w:val="00BB7E89"/>
    <w:rsid w:val="00BE5C99"/>
    <w:rsid w:val="00CF684E"/>
    <w:rsid w:val="00D02E37"/>
    <w:rsid w:val="00D14DDD"/>
    <w:rsid w:val="00D87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FF7844"/>
  <w15:docId w15:val="{6732E1AD-A689-4A5C-80C0-90B934659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451D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451D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3b38" TargetMode="External"/><Relationship Id="rId21" Type="http://schemas.openxmlformats.org/officeDocument/2006/relationships/hyperlink" Target="https://m.edsoo.ru/7f413b38" TargetMode="External"/><Relationship Id="rId42" Type="http://schemas.openxmlformats.org/officeDocument/2006/relationships/hyperlink" Target="https://m.edsoo.ru/7f413b38" TargetMode="External"/><Relationship Id="rId47" Type="http://schemas.openxmlformats.org/officeDocument/2006/relationships/hyperlink" Target="https://m.edsoo.ru/7f413b38" TargetMode="External"/><Relationship Id="rId63" Type="http://schemas.openxmlformats.org/officeDocument/2006/relationships/hyperlink" Target="https://m.edsoo.ru/7f413b38" TargetMode="External"/><Relationship Id="rId68" Type="http://schemas.openxmlformats.org/officeDocument/2006/relationships/hyperlink" Target="http://edu.ru/catalog/" TargetMode="External"/><Relationship Id="rId7" Type="http://schemas.openxmlformats.org/officeDocument/2006/relationships/hyperlink" Target="https://m.edsoo.ru/7f413b38" TargetMode="External"/><Relationship Id="rId71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m.edsoo.ru/7f413b38" TargetMode="External"/><Relationship Id="rId29" Type="http://schemas.openxmlformats.org/officeDocument/2006/relationships/hyperlink" Target="https://m.edsoo.ru/7f413b38" TargetMode="External"/><Relationship Id="rId11" Type="http://schemas.openxmlformats.org/officeDocument/2006/relationships/hyperlink" Target="https://m.edsoo.ru/7f413b38" TargetMode="External"/><Relationship Id="rId24" Type="http://schemas.openxmlformats.org/officeDocument/2006/relationships/hyperlink" Target="https://m.edsoo.ru/7f413b38" TargetMode="External"/><Relationship Id="rId32" Type="http://schemas.openxmlformats.org/officeDocument/2006/relationships/hyperlink" Target="https://m.edsoo.ru/7f413b38" TargetMode="External"/><Relationship Id="rId37" Type="http://schemas.openxmlformats.org/officeDocument/2006/relationships/hyperlink" Target="https://m.edsoo.ru/7f413b38" TargetMode="External"/><Relationship Id="rId40" Type="http://schemas.openxmlformats.org/officeDocument/2006/relationships/hyperlink" Target="https://m.edsoo.ru/7f413b38" TargetMode="External"/><Relationship Id="rId45" Type="http://schemas.openxmlformats.org/officeDocument/2006/relationships/hyperlink" Target="https://m.edsoo.ru/7f413b38" TargetMode="External"/><Relationship Id="rId53" Type="http://schemas.openxmlformats.org/officeDocument/2006/relationships/hyperlink" Target="https://m.edsoo.ru/7f413b38" TargetMode="External"/><Relationship Id="rId58" Type="http://schemas.openxmlformats.org/officeDocument/2006/relationships/hyperlink" Target="https://m.edsoo.ru/7f413b38" TargetMode="External"/><Relationship Id="rId66" Type="http://schemas.openxmlformats.org/officeDocument/2006/relationships/hyperlink" Target="https://m.edsoo.ru/7f413b38" TargetMode="External"/><Relationship Id="rId5" Type="http://schemas.openxmlformats.org/officeDocument/2006/relationships/hyperlink" Target="https://m.edsoo.ru/7f413b38" TargetMode="External"/><Relationship Id="rId61" Type="http://schemas.openxmlformats.org/officeDocument/2006/relationships/hyperlink" Target="https://m.edsoo.ru/7f413b38" TargetMode="External"/><Relationship Id="rId19" Type="http://schemas.openxmlformats.org/officeDocument/2006/relationships/hyperlink" Target="https://m.edsoo.ru/7f413b38" TargetMode="External"/><Relationship Id="rId14" Type="http://schemas.openxmlformats.org/officeDocument/2006/relationships/hyperlink" Target="https://m.edsoo.ru/7f413b38" TargetMode="External"/><Relationship Id="rId22" Type="http://schemas.openxmlformats.org/officeDocument/2006/relationships/hyperlink" Target="https://m.edsoo.ru/7f413b38" TargetMode="External"/><Relationship Id="rId27" Type="http://schemas.openxmlformats.org/officeDocument/2006/relationships/hyperlink" Target="https://m.edsoo.ru/7f413b38" TargetMode="External"/><Relationship Id="rId30" Type="http://schemas.openxmlformats.org/officeDocument/2006/relationships/hyperlink" Target="https://m.edsoo.ru/7f413b38" TargetMode="External"/><Relationship Id="rId35" Type="http://schemas.openxmlformats.org/officeDocument/2006/relationships/hyperlink" Target="https://m.edsoo.ru/7f413b38" TargetMode="External"/><Relationship Id="rId43" Type="http://schemas.openxmlformats.org/officeDocument/2006/relationships/hyperlink" Target="https://m.edsoo.ru/7f413b38" TargetMode="External"/><Relationship Id="rId48" Type="http://schemas.openxmlformats.org/officeDocument/2006/relationships/hyperlink" Target="https://m.edsoo.ru/7f413b38" TargetMode="External"/><Relationship Id="rId56" Type="http://schemas.openxmlformats.org/officeDocument/2006/relationships/hyperlink" Target="https://m.edsoo.ru/7f413b38" TargetMode="External"/><Relationship Id="rId64" Type="http://schemas.openxmlformats.org/officeDocument/2006/relationships/hyperlink" Target="https://m.edsoo.ru/7f413b38" TargetMode="External"/><Relationship Id="rId69" Type="http://schemas.openxmlformats.org/officeDocument/2006/relationships/hyperlink" Target="http://school-collection.edu.ru/" TargetMode="External"/><Relationship Id="rId8" Type="http://schemas.openxmlformats.org/officeDocument/2006/relationships/hyperlink" Target="https://m.edsoo.ru/7f413b38" TargetMode="External"/><Relationship Id="rId51" Type="http://schemas.openxmlformats.org/officeDocument/2006/relationships/hyperlink" Target="https://m.edsoo.ru/7f413b38" TargetMode="External"/><Relationship Id="rId72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https://m.edsoo.ru/7f413b38" TargetMode="External"/><Relationship Id="rId17" Type="http://schemas.openxmlformats.org/officeDocument/2006/relationships/hyperlink" Target="https://m.edsoo.ru/7f413b38" TargetMode="External"/><Relationship Id="rId25" Type="http://schemas.openxmlformats.org/officeDocument/2006/relationships/hyperlink" Target="https://m.edsoo.ru/7f413b38" TargetMode="External"/><Relationship Id="rId33" Type="http://schemas.openxmlformats.org/officeDocument/2006/relationships/hyperlink" Target="https://m.edsoo.ru/7f413b38" TargetMode="External"/><Relationship Id="rId38" Type="http://schemas.openxmlformats.org/officeDocument/2006/relationships/hyperlink" Target="https://m.edsoo.ru/7f413b38" TargetMode="External"/><Relationship Id="rId46" Type="http://schemas.openxmlformats.org/officeDocument/2006/relationships/hyperlink" Target="https://m.edsoo.ru/7f413b38" TargetMode="External"/><Relationship Id="rId59" Type="http://schemas.openxmlformats.org/officeDocument/2006/relationships/hyperlink" Target="https://m.edsoo.ru/7f413b38" TargetMode="External"/><Relationship Id="rId67" Type="http://schemas.openxmlformats.org/officeDocument/2006/relationships/hyperlink" Target="https://m.edsoo.ru/7f413b38" TargetMode="External"/><Relationship Id="rId20" Type="http://schemas.openxmlformats.org/officeDocument/2006/relationships/hyperlink" Target="https://m.edsoo.ru/7f413b38" TargetMode="External"/><Relationship Id="rId41" Type="http://schemas.openxmlformats.org/officeDocument/2006/relationships/hyperlink" Target="https://m.edsoo.ru/7f413b38" TargetMode="External"/><Relationship Id="rId54" Type="http://schemas.openxmlformats.org/officeDocument/2006/relationships/hyperlink" Target="https://m.edsoo.ru/7f413b38" TargetMode="External"/><Relationship Id="rId62" Type="http://schemas.openxmlformats.org/officeDocument/2006/relationships/hyperlink" Target="https://m.edsoo.ru/7f413b38" TargetMode="External"/><Relationship Id="rId70" Type="http://schemas.openxmlformats.org/officeDocument/2006/relationships/hyperlink" Target="https://resh.edu/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3b38" TargetMode="External"/><Relationship Id="rId15" Type="http://schemas.openxmlformats.org/officeDocument/2006/relationships/hyperlink" Target="https://m.edsoo.ru/7f413b38" TargetMode="External"/><Relationship Id="rId23" Type="http://schemas.openxmlformats.org/officeDocument/2006/relationships/hyperlink" Target="https://m.edsoo.ru/7f413b38" TargetMode="External"/><Relationship Id="rId28" Type="http://schemas.openxmlformats.org/officeDocument/2006/relationships/hyperlink" Target="https://m.edsoo.ru/7f413b38" TargetMode="External"/><Relationship Id="rId36" Type="http://schemas.openxmlformats.org/officeDocument/2006/relationships/hyperlink" Target="https://m.edsoo.ru/7f413b38" TargetMode="External"/><Relationship Id="rId49" Type="http://schemas.openxmlformats.org/officeDocument/2006/relationships/hyperlink" Target="https://m.edsoo.ru/7f413b38" TargetMode="External"/><Relationship Id="rId57" Type="http://schemas.openxmlformats.org/officeDocument/2006/relationships/hyperlink" Target="https://m.edsoo.ru/7f413b38" TargetMode="External"/><Relationship Id="rId10" Type="http://schemas.openxmlformats.org/officeDocument/2006/relationships/hyperlink" Target="https://m.edsoo.ru/7f413b38" TargetMode="External"/><Relationship Id="rId31" Type="http://schemas.openxmlformats.org/officeDocument/2006/relationships/hyperlink" Target="https://m.edsoo.ru/7f413b38" TargetMode="External"/><Relationship Id="rId44" Type="http://schemas.openxmlformats.org/officeDocument/2006/relationships/hyperlink" Target="https://m.edsoo.ru/7f413b38" TargetMode="External"/><Relationship Id="rId52" Type="http://schemas.openxmlformats.org/officeDocument/2006/relationships/hyperlink" Target="https://m.edsoo.ru/7f413b38" TargetMode="External"/><Relationship Id="rId60" Type="http://schemas.openxmlformats.org/officeDocument/2006/relationships/hyperlink" Target="https://m.edsoo.ru/7f413b38" TargetMode="External"/><Relationship Id="rId65" Type="http://schemas.openxmlformats.org/officeDocument/2006/relationships/hyperlink" Target="https://m.edsoo.ru/7f413b38" TargetMode="External"/><Relationship Id="rId4" Type="http://schemas.openxmlformats.org/officeDocument/2006/relationships/hyperlink" Target="https://m.edsoo.ru/7f413b38" TargetMode="External"/><Relationship Id="rId9" Type="http://schemas.openxmlformats.org/officeDocument/2006/relationships/hyperlink" Target="https://m.edsoo.ru/7f413b38" TargetMode="External"/><Relationship Id="rId13" Type="http://schemas.openxmlformats.org/officeDocument/2006/relationships/hyperlink" Target="https://m.edsoo.ru/7f413b38" TargetMode="External"/><Relationship Id="rId18" Type="http://schemas.openxmlformats.org/officeDocument/2006/relationships/hyperlink" Target="https://m.edsoo.ru/7f413b38" TargetMode="External"/><Relationship Id="rId39" Type="http://schemas.openxmlformats.org/officeDocument/2006/relationships/hyperlink" Target="https://m.edsoo.ru/7f413b38" TargetMode="External"/><Relationship Id="rId34" Type="http://schemas.openxmlformats.org/officeDocument/2006/relationships/hyperlink" Target="https://m.edsoo.ru/7f413b38" TargetMode="External"/><Relationship Id="rId50" Type="http://schemas.openxmlformats.org/officeDocument/2006/relationships/hyperlink" Target="https://m.edsoo.ru/7f413b38" TargetMode="External"/><Relationship Id="rId55" Type="http://schemas.openxmlformats.org/officeDocument/2006/relationships/hyperlink" Target="https://m.edsoo.ru/7f413b3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39</Pages>
  <Words>10440</Words>
  <Characters>59514</Characters>
  <Application>Microsoft Office Word</Application>
  <DocSecurity>0</DocSecurity>
  <Lines>495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Kab. 1.1</dc:creator>
  <cp:lastModifiedBy>Kab. 1.1</cp:lastModifiedBy>
  <cp:revision>5</cp:revision>
  <cp:lastPrinted>2023-09-12T08:25:00Z</cp:lastPrinted>
  <dcterms:created xsi:type="dcterms:W3CDTF">2023-09-06T08:38:00Z</dcterms:created>
  <dcterms:modified xsi:type="dcterms:W3CDTF">2023-09-12T08:25:00Z</dcterms:modified>
</cp:coreProperties>
</file>